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62BEF" w14:textId="647DAA2A" w:rsidR="00EE4AF5" w:rsidRPr="005A2EA8" w:rsidRDefault="00D0219A" w:rsidP="00D0219A">
      <w:pPr>
        <w:tabs>
          <w:tab w:val="left" w:pos="1087"/>
        </w:tabs>
        <w:spacing w:after="240" w:line="300" w:lineRule="exact"/>
      </w:pPr>
      <w:r w:rsidRPr="000269AB">
        <w:rPr>
          <w:color w:val="EE0000"/>
        </w:rPr>
        <w:t>[In</w:t>
      </w:r>
      <w:r w:rsidR="000269AB" w:rsidRPr="000269AB">
        <w:rPr>
          <w:color w:val="EE0000"/>
        </w:rPr>
        <w:t>sert physician letterhead]</w:t>
      </w:r>
      <w:r>
        <w:tab/>
      </w:r>
    </w:p>
    <w:p w14:paraId="3D706ED4" w14:textId="0A22B547" w:rsidR="00EE4AF5" w:rsidRPr="005A2EA8" w:rsidRDefault="00D0219A" w:rsidP="00F1645B">
      <w:pPr>
        <w:tabs>
          <w:tab w:val="left" w:pos="3600"/>
          <w:tab w:val="left" w:pos="4320"/>
        </w:tabs>
        <w:spacing w:before="0" w:line="300" w:lineRule="exact"/>
      </w:pPr>
      <w:r w:rsidRPr="000269AB">
        <w:rPr>
          <w:color w:val="EE0000"/>
        </w:rPr>
        <w:t>[</w:t>
      </w:r>
      <w:r w:rsidR="000269AB" w:rsidRPr="000269AB">
        <w:rPr>
          <w:color w:val="EE0000"/>
        </w:rPr>
        <w:t>Insert name of medical director]</w:t>
      </w:r>
      <w:r w:rsidR="00EE4AF5" w:rsidRPr="005A2EA8">
        <w:tab/>
        <w:t>R</w:t>
      </w:r>
      <w:r w:rsidR="00E01A05" w:rsidRPr="005A2EA8">
        <w:t>e</w:t>
      </w:r>
      <w:r w:rsidR="00EE4AF5" w:rsidRPr="005A2EA8">
        <w:t>:</w:t>
      </w:r>
      <w:r w:rsidR="00EE4AF5" w:rsidRPr="005A2EA8">
        <w:tab/>
        <w:t xml:space="preserve">Member Name: </w:t>
      </w:r>
      <w:r w:rsidRPr="000269AB">
        <w:rPr>
          <w:color w:val="EE0000"/>
        </w:rPr>
        <w:t>[</w:t>
      </w:r>
      <w:r w:rsidR="000269AB" w:rsidRPr="000269AB">
        <w:rPr>
          <w:color w:val="EE0000"/>
        </w:rPr>
        <w:t>Insert member name]</w:t>
      </w:r>
    </w:p>
    <w:p w14:paraId="1D58905D" w14:textId="4FE1EA83" w:rsidR="00EE4AF5" w:rsidRPr="005A2EA8" w:rsidRDefault="005C4F5B" w:rsidP="00F1645B">
      <w:pPr>
        <w:tabs>
          <w:tab w:val="left" w:pos="4320"/>
        </w:tabs>
        <w:spacing w:before="0" w:line="300" w:lineRule="exact"/>
      </w:pPr>
      <w:r w:rsidRPr="005A2EA8">
        <w:rPr>
          <w:rStyle w:val="PlaceholderText"/>
          <w:color w:val="EE0000"/>
        </w:rPr>
        <w:t>[</w:t>
      </w:r>
      <w:r w:rsidR="00B45690" w:rsidRPr="005A2EA8">
        <w:rPr>
          <w:rStyle w:val="PlaceholderText"/>
          <w:color w:val="EE0000"/>
        </w:rPr>
        <w:t xml:space="preserve">Insert </w:t>
      </w:r>
      <w:r w:rsidR="00D0219A">
        <w:rPr>
          <w:rStyle w:val="PlaceholderText"/>
          <w:color w:val="EE0000"/>
        </w:rPr>
        <w:t>p</w:t>
      </w:r>
      <w:r w:rsidR="00B45690" w:rsidRPr="005A2EA8">
        <w:rPr>
          <w:rStyle w:val="PlaceholderText"/>
          <w:color w:val="EE0000"/>
        </w:rPr>
        <w:t xml:space="preserve">ayer </w:t>
      </w:r>
      <w:r w:rsidR="00D0219A">
        <w:rPr>
          <w:rStyle w:val="PlaceholderText"/>
          <w:color w:val="EE0000"/>
        </w:rPr>
        <w:t>n</w:t>
      </w:r>
      <w:r w:rsidR="00B45690" w:rsidRPr="005A2EA8">
        <w:rPr>
          <w:rStyle w:val="PlaceholderText"/>
          <w:color w:val="EE0000"/>
        </w:rPr>
        <w:t>ame]</w:t>
      </w:r>
      <w:r w:rsidR="00EE4AF5" w:rsidRPr="005A2EA8">
        <w:tab/>
        <w:t xml:space="preserve">Member Number: </w:t>
      </w:r>
      <w:r w:rsidR="000269AB" w:rsidRPr="000269AB">
        <w:rPr>
          <w:color w:val="EE0000"/>
        </w:rPr>
        <w:t>[Insert member number]</w:t>
      </w:r>
    </w:p>
    <w:p w14:paraId="69A6EEFD" w14:textId="26718A5E" w:rsidR="00EE4AF5" w:rsidRPr="005A2EA8" w:rsidRDefault="00D0219A" w:rsidP="00F1645B">
      <w:pPr>
        <w:tabs>
          <w:tab w:val="left" w:pos="4320"/>
        </w:tabs>
        <w:spacing w:before="0" w:line="300" w:lineRule="exact"/>
      </w:pPr>
      <w:r w:rsidRPr="000269AB">
        <w:rPr>
          <w:color w:val="EE0000"/>
        </w:rPr>
        <w:t>[Insert address]</w:t>
      </w:r>
      <w:r w:rsidR="00EE4AF5" w:rsidRPr="000269AB">
        <w:rPr>
          <w:color w:val="EE0000"/>
        </w:rPr>
        <w:t xml:space="preserve"> </w:t>
      </w:r>
      <w:r w:rsidR="00EE4AF5" w:rsidRPr="005A2EA8">
        <w:tab/>
        <w:t xml:space="preserve">Group Number: </w:t>
      </w:r>
      <w:r w:rsidR="000269AB" w:rsidRPr="000269AB">
        <w:rPr>
          <w:color w:val="EE0000"/>
        </w:rPr>
        <w:t>[Insert group number]</w:t>
      </w:r>
    </w:p>
    <w:p w14:paraId="442B4A62" w14:textId="027EDC16" w:rsidR="00EE4AF5" w:rsidRPr="005A2EA8" w:rsidRDefault="00810BAD" w:rsidP="00F1645B">
      <w:pPr>
        <w:spacing w:before="0" w:after="240" w:line="300" w:lineRule="exact"/>
        <w:rPr>
          <w:color w:val="EE0000"/>
        </w:rPr>
      </w:pPr>
      <w:sdt>
        <w:sdtPr>
          <w:rPr>
            <w:color w:val="EE0000"/>
          </w:rPr>
          <w:id w:val="-447541779"/>
          <w:placeholder>
            <w:docPart w:val="F2D708F91D1B4A1684C19B4D4A2A544E"/>
          </w:placeholder>
        </w:sdtPr>
        <w:sdtEndPr/>
        <w:sdtContent>
          <w:r w:rsidR="00EE4AF5" w:rsidRPr="005A2EA8">
            <w:rPr>
              <w:rStyle w:val="PlaceholderText"/>
              <w:color w:val="EE0000"/>
            </w:rPr>
            <w:t xml:space="preserve">[Insert </w:t>
          </w:r>
          <w:r w:rsidR="00D0219A">
            <w:rPr>
              <w:rStyle w:val="PlaceholderText"/>
              <w:color w:val="EE0000"/>
            </w:rPr>
            <w:t>city</w:t>
          </w:r>
          <w:r w:rsidR="00EE4AF5" w:rsidRPr="005A2EA8">
            <w:rPr>
              <w:rStyle w:val="PlaceholderText"/>
              <w:color w:val="EE0000"/>
            </w:rPr>
            <w:t xml:space="preserve">, </w:t>
          </w:r>
          <w:r w:rsidR="00D0219A">
            <w:rPr>
              <w:rStyle w:val="PlaceholderText"/>
              <w:color w:val="EE0000"/>
            </w:rPr>
            <w:t>s</w:t>
          </w:r>
          <w:r w:rsidR="00EE4AF5" w:rsidRPr="005A2EA8">
            <w:rPr>
              <w:rStyle w:val="PlaceholderText"/>
              <w:color w:val="EE0000"/>
            </w:rPr>
            <w:t>tate</w:t>
          </w:r>
          <w:r w:rsidR="00CA24A7" w:rsidRPr="005A2EA8">
            <w:rPr>
              <w:rStyle w:val="PlaceholderText"/>
              <w:color w:val="EE0000"/>
            </w:rPr>
            <w:t xml:space="preserve"> ZIP</w:t>
          </w:r>
          <w:r w:rsidR="00EE4AF5" w:rsidRPr="005A2EA8">
            <w:rPr>
              <w:rStyle w:val="PlaceholderText"/>
              <w:color w:val="EE0000"/>
            </w:rPr>
            <w:t>]</w:t>
          </w:r>
        </w:sdtContent>
      </w:sdt>
    </w:p>
    <w:p w14:paraId="21EAE120" w14:textId="5E4591EC" w:rsidR="006917F9" w:rsidRPr="005A2EA8" w:rsidRDefault="00AF4CDD" w:rsidP="00F1645B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4" w:color="auto"/>
        </w:pBdr>
        <w:spacing w:line="300" w:lineRule="exact"/>
        <w:rPr>
          <w:color w:val="FF00FF"/>
        </w:rPr>
      </w:pPr>
      <w:r w:rsidRPr="005A2EA8">
        <w:rPr>
          <w:b/>
          <w:bCs/>
        </w:rPr>
        <w:t xml:space="preserve">REQUEST: </w:t>
      </w:r>
      <w:r w:rsidRPr="005A2EA8">
        <w:t xml:space="preserve">Authorization for treatment with </w:t>
      </w:r>
      <w:r w:rsidR="00AA7BD9" w:rsidRPr="005A2EA8">
        <w:t>TECVAYLI</w:t>
      </w:r>
      <w:r w:rsidR="00B86169" w:rsidRPr="005A2EA8">
        <w:rPr>
          <w:vertAlign w:val="superscript"/>
        </w:rPr>
        <w:t>®</w:t>
      </w:r>
      <w:r w:rsidR="00866535" w:rsidRPr="005A2EA8">
        <w:t xml:space="preserve"> </w:t>
      </w:r>
      <w:r w:rsidRPr="005A2EA8">
        <w:t>(</w:t>
      </w:r>
      <w:r w:rsidR="00643515" w:rsidRPr="005A2EA8">
        <w:t>teclistamab</w:t>
      </w:r>
      <w:r w:rsidR="008955EC" w:rsidRPr="005A2EA8">
        <w:rPr>
          <w:color w:val="000000" w:themeColor="text1"/>
        </w:rPr>
        <w:t>-cqyv</w:t>
      </w:r>
      <w:r w:rsidRPr="005A2EA8">
        <w:t>)</w:t>
      </w:r>
      <w:r w:rsidR="006917F9" w:rsidRPr="005A2EA8">
        <w:t xml:space="preserve"> </w:t>
      </w:r>
      <w:r w:rsidR="006917F9" w:rsidRPr="005A2EA8">
        <w:rPr>
          <w:color w:val="EE0000"/>
        </w:rPr>
        <w:t>[</w:t>
      </w:r>
      <w:r w:rsidR="00756647" w:rsidRPr="005A2EA8">
        <w:rPr>
          <w:color w:val="EE0000"/>
        </w:rPr>
        <w:t xml:space="preserve">Select one: as monotherapy or </w:t>
      </w:r>
      <w:r w:rsidR="006917F9" w:rsidRPr="005A2EA8">
        <w:rPr>
          <w:color w:val="EE0000"/>
        </w:rPr>
        <w:t>in combination with daratumumab and hyaluronidase-fihj]</w:t>
      </w:r>
    </w:p>
    <w:p w14:paraId="20E9F043" w14:textId="4BB8178C" w:rsidR="00AF4CDD" w:rsidRPr="005A2EA8" w:rsidRDefault="00AF4CDD" w:rsidP="00F1645B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4" w:color="auto"/>
        </w:pBdr>
        <w:spacing w:line="300" w:lineRule="exact"/>
        <w:rPr>
          <w:lang w:val="fr-FR"/>
        </w:rPr>
      </w:pPr>
      <w:r w:rsidRPr="005A2EA8">
        <w:rPr>
          <w:b/>
          <w:lang w:val="fr-FR"/>
        </w:rPr>
        <w:t>DIAGNOSIS:</w:t>
      </w:r>
      <w:r w:rsidR="001069AB" w:rsidRPr="001069AB">
        <w:rPr>
          <w:color w:val="EE0000"/>
          <w:lang w:val="fr-FR"/>
        </w:rPr>
        <w:t xml:space="preserve"> [Insert diagnosis] [Insert ICD]</w:t>
      </w:r>
    </w:p>
    <w:p w14:paraId="7B271925" w14:textId="060FE2DC" w:rsidR="00C25EAB" w:rsidRPr="005A2EA8" w:rsidRDefault="001C3DFC" w:rsidP="00F1645B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4" w:color="auto"/>
        </w:pBdr>
        <w:spacing w:line="300" w:lineRule="exact"/>
        <w:rPr>
          <w:b/>
        </w:rPr>
      </w:pPr>
      <w:r w:rsidRPr="005A2EA8">
        <w:rPr>
          <w:b/>
        </w:rPr>
        <w:t>DOSE AND FREQUENCY:</w:t>
      </w:r>
      <w:r w:rsidR="001069AB" w:rsidRPr="001069AB">
        <w:rPr>
          <w:color w:val="EE0000"/>
        </w:rPr>
        <w:t xml:space="preserve"> </w:t>
      </w:r>
      <w:r w:rsidR="001069AB">
        <w:rPr>
          <w:color w:val="EE0000"/>
        </w:rPr>
        <w:t>[Insert dose &amp; frequency]</w:t>
      </w:r>
    </w:p>
    <w:p w14:paraId="73C6F527" w14:textId="2452FB02" w:rsidR="00AF4CDD" w:rsidRPr="005A2EA8" w:rsidRDefault="00AF4CDD" w:rsidP="00F1645B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4" w:color="auto"/>
        </w:pBdr>
        <w:spacing w:line="300" w:lineRule="exact"/>
        <w:rPr>
          <w:b/>
        </w:rPr>
      </w:pPr>
      <w:r w:rsidRPr="005A2EA8">
        <w:rPr>
          <w:b/>
        </w:rPr>
        <w:t xml:space="preserve">REQUEST TYPE: </w:t>
      </w:r>
      <w:sdt>
        <w:sdtPr>
          <w:rPr>
            <w:color w:val="FF0000"/>
          </w:rPr>
          <w:id w:val="-2035028458"/>
        </w:sdtPr>
        <w:sdtEndPr/>
        <w:sdtContent>
          <w:r w:rsidRPr="005A2EA8">
            <w:rPr>
              <w:rFonts w:ascii="Segoe UI Symbol" w:eastAsia="MS Gothic" w:hAnsi="Segoe UI Symbol" w:cs="Segoe UI Symbol"/>
              <w:color w:val="EE0000"/>
            </w:rPr>
            <w:t>☐</w:t>
          </w:r>
        </w:sdtContent>
      </w:sdt>
      <w:r w:rsidRPr="005A2EA8">
        <w:t xml:space="preserve"> Standard </w:t>
      </w:r>
      <w:sdt>
        <w:sdtPr>
          <w:rPr>
            <w:color w:val="FF0000"/>
          </w:rPr>
          <w:id w:val="2135593772"/>
        </w:sdtPr>
        <w:sdtEndPr/>
        <w:sdtContent>
          <w:r w:rsidRPr="005A2EA8">
            <w:rPr>
              <w:rFonts w:ascii="Segoe UI Symbol" w:eastAsia="MS Gothic" w:hAnsi="Segoe UI Symbol" w:cs="Segoe UI Symbol"/>
              <w:color w:val="EE0000"/>
            </w:rPr>
            <w:t>☐</w:t>
          </w:r>
        </w:sdtContent>
      </w:sdt>
      <w:r w:rsidRPr="005A2EA8">
        <w:t xml:space="preserve"> EXPEDITED </w:t>
      </w:r>
    </w:p>
    <w:p w14:paraId="7FE61F15" w14:textId="1361ADD1" w:rsidR="00BB4001" w:rsidRPr="005A2EA8" w:rsidRDefault="00BB4001" w:rsidP="00F1645B">
      <w:pPr>
        <w:spacing w:before="120" w:line="300" w:lineRule="exact"/>
      </w:pPr>
      <w:r w:rsidRPr="005A2EA8">
        <w:t>Dear</w:t>
      </w:r>
      <w:r w:rsidR="0027426E" w:rsidRPr="005A2EA8">
        <w:t xml:space="preserve"> </w:t>
      </w:r>
      <w:r w:rsidR="009E189B" w:rsidRPr="005A2EA8">
        <w:rPr>
          <w:color w:val="EE0000"/>
        </w:rPr>
        <w:t xml:space="preserve">[Insert name of </w:t>
      </w:r>
      <w:r w:rsidR="0075441A">
        <w:rPr>
          <w:color w:val="EE0000"/>
        </w:rPr>
        <w:t>m</w:t>
      </w:r>
      <w:r w:rsidR="009E189B" w:rsidRPr="005A2EA8">
        <w:rPr>
          <w:color w:val="EE0000"/>
        </w:rPr>
        <w:t xml:space="preserve">edical </w:t>
      </w:r>
      <w:r w:rsidR="0075441A">
        <w:rPr>
          <w:color w:val="EE0000"/>
        </w:rPr>
        <w:t>d</w:t>
      </w:r>
      <w:r w:rsidR="009E189B" w:rsidRPr="005A2EA8">
        <w:rPr>
          <w:color w:val="EE0000"/>
        </w:rPr>
        <w:t>irector o</w:t>
      </w:r>
      <w:r w:rsidR="00163812" w:rsidRPr="005A2EA8">
        <w:rPr>
          <w:color w:val="EE0000"/>
        </w:rPr>
        <w:t>r</w:t>
      </w:r>
      <w:r w:rsidR="009E189B" w:rsidRPr="005A2EA8">
        <w:rPr>
          <w:color w:val="EE0000"/>
        </w:rPr>
        <w:t xml:space="preserve"> individual responsible for prior authorization</w:t>
      </w:r>
      <w:r w:rsidR="00C56BCC" w:rsidRPr="005A2EA8">
        <w:rPr>
          <w:color w:val="EE0000"/>
        </w:rPr>
        <w:t>]</w:t>
      </w:r>
      <w:r w:rsidRPr="005A2EA8">
        <w:t>:</w:t>
      </w:r>
    </w:p>
    <w:p w14:paraId="3A4368CB" w14:textId="5942C646" w:rsidR="00BB4001" w:rsidRPr="005A2EA8" w:rsidRDefault="00F342FC" w:rsidP="00F1645B">
      <w:pPr>
        <w:spacing w:line="300" w:lineRule="exact"/>
      </w:pPr>
      <w:r w:rsidRPr="005A2EA8">
        <w:t xml:space="preserve">I am writing to </w:t>
      </w:r>
      <w:r w:rsidR="001B460D" w:rsidRPr="005A2EA8">
        <w:rPr>
          <w:color w:val="EE0000"/>
        </w:rPr>
        <w:t>[</w:t>
      </w:r>
      <w:r w:rsidRPr="005A2EA8">
        <w:rPr>
          <w:color w:val="EE0000"/>
        </w:rPr>
        <w:t xml:space="preserve">support my request for an </w:t>
      </w:r>
      <w:r w:rsidRPr="005A2EA8">
        <w:rPr>
          <w:b/>
          <w:bCs/>
          <w:color w:val="EE0000"/>
        </w:rPr>
        <w:t>authorization</w:t>
      </w:r>
      <w:r w:rsidR="001B460D" w:rsidRPr="005A2EA8">
        <w:rPr>
          <w:color w:val="EE0000"/>
        </w:rPr>
        <w:t>]</w:t>
      </w:r>
      <w:r w:rsidR="00337001" w:rsidRPr="005A2EA8">
        <w:rPr>
          <w:b/>
          <w:bCs/>
          <w:color w:val="EE0000"/>
        </w:rPr>
        <w:t xml:space="preserve"> </w:t>
      </w:r>
      <w:r w:rsidR="00337001" w:rsidRPr="005A2EA8">
        <w:rPr>
          <w:color w:val="EE0000"/>
        </w:rPr>
        <w:t>or [</w:t>
      </w:r>
      <w:r w:rsidR="00191830" w:rsidRPr="005A2EA8">
        <w:rPr>
          <w:color w:val="EE0000"/>
        </w:rPr>
        <w:t xml:space="preserve">request a </w:t>
      </w:r>
      <w:r w:rsidR="00191830" w:rsidRPr="005A2EA8">
        <w:rPr>
          <w:b/>
          <w:bCs/>
          <w:color w:val="EE0000"/>
        </w:rPr>
        <w:t>formulary exception</w:t>
      </w:r>
      <w:r w:rsidR="00191830" w:rsidRPr="005A2EA8">
        <w:rPr>
          <w:color w:val="EE0000"/>
        </w:rPr>
        <w:t>]</w:t>
      </w:r>
      <w:r w:rsidRPr="005A2EA8">
        <w:rPr>
          <w:color w:val="EE0000"/>
        </w:rPr>
        <w:t xml:space="preserve"> </w:t>
      </w:r>
      <w:r w:rsidRPr="005A2EA8">
        <w:t xml:space="preserve">for </w:t>
      </w:r>
      <w:r w:rsidR="00CF72EA" w:rsidRPr="005A2EA8">
        <w:t>the above</w:t>
      </w:r>
      <w:r w:rsidR="00F8118E" w:rsidRPr="005A2EA8">
        <w:t>-</w:t>
      </w:r>
      <w:r w:rsidR="00CF72EA" w:rsidRPr="005A2EA8">
        <w:t>mentioned</w:t>
      </w:r>
      <w:r w:rsidRPr="005A2EA8">
        <w:t xml:space="preserve"> </w:t>
      </w:r>
      <w:r w:rsidR="000623BD">
        <w:t xml:space="preserve">adult </w:t>
      </w:r>
      <w:r w:rsidRPr="005A2EA8">
        <w:t>patient to receive treatment with</w:t>
      </w:r>
      <w:r w:rsidR="00FA66B9" w:rsidRPr="005A2EA8">
        <w:t xml:space="preserve"> </w:t>
      </w:r>
      <w:bookmarkStart w:id="0" w:name="_Hlk15976188"/>
      <w:r w:rsidR="00AA7BD9" w:rsidRPr="005A2EA8">
        <w:t>TECVAYLI</w:t>
      </w:r>
      <w:r w:rsidR="00B86169" w:rsidRPr="005A2EA8">
        <w:rPr>
          <w:vertAlign w:val="superscript"/>
        </w:rPr>
        <w:t>®</w:t>
      </w:r>
      <w:r w:rsidR="00AF4CDD" w:rsidRPr="005A2EA8">
        <w:t xml:space="preserve"> </w:t>
      </w:r>
      <w:bookmarkEnd w:id="0"/>
      <w:r w:rsidR="004846C7" w:rsidRPr="005A2EA8">
        <w:t>for</w:t>
      </w:r>
      <w:r w:rsidR="000623BD">
        <w:t xml:space="preserve"> </w:t>
      </w:r>
      <w:r w:rsidR="000623BD" w:rsidRPr="000623BD">
        <w:t>relapsed or refractory multiple myeloma</w:t>
      </w:r>
      <w:r w:rsidR="004846C7" w:rsidRPr="005A2EA8">
        <w:t xml:space="preserve"> </w:t>
      </w:r>
      <w:r w:rsidR="00AD2CD9" w:rsidRPr="005A2EA8">
        <w:rPr>
          <w:color w:val="EE0000"/>
          <w:lang w:val="en"/>
        </w:rPr>
        <w:t>[S</w:t>
      </w:r>
      <w:r w:rsidR="00D64EE3" w:rsidRPr="005A2EA8">
        <w:rPr>
          <w:color w:val="EE0000"/>
          <w:lang w:val="en"/>
        </w:rPr>
        <w:t>elect one: as monotherapy in patients who have received ≥4 prior lines of therapy (including a</w:t>
      </w:r>
      <w:r w:rsidR="000623BD">
        <w:rPr>
          <w:color w:val="EE0000"/>
          <w:lang w:val="en"/>
        </w:rPr>
        <w:t xml:space="preserve"> </w:t>
      </w:r>
      <w:r w:rsidR="000623BD" w:rsidRPr="000623BD">
        <w:rPr>
          <w:color w:val="EE0000"/>
        </w:rPr>
        <w:t xml:space="preserve">proteasome inhibitor </w:t>
      </w:r>
      <w:r w:rsidR="000623BD">
        <w:rPr>
          <w:color w:val="EE0000"/>
        </w:rPr>
        <w:t>(</w:t>
      </w:r>
      <w:r w:rsidR="00D64EE3" w:rsidRPr="005A2EA8">
        <w:rPr>
          <w:color w:val="EE0000"/>
          <w:lang w:val="en"/>
        </w:rPr>
        <w:t>PI</w:t>
      </w:r>
      <w:r w:rsidR="000623BD">
        <w:rPr>
          <w:color w:val="EE0000"/>
          <w:lang w:val="en"/>
        </w:rPr>
        <w:t>)</w:t>
      </w:r>
      <w:r w:rsidR="00D64EE3" w:rsidRPr="005A2EA8">
        <w:rPr>
          <w:color w:val="EE0000"/>
          <w:lang w:val="en"/>
        </w:rPr>
        <w:t xml:space="preserve">, </w:t>
      </w:r>
      <w:r w:rsidR="000623BD" w:rsidRPr="000623BD">
        <w:rPr>
          <w:color w:val="EE0000"/>
        </w:rPr>
        <w:t>immunomodulatory agent</w:t>
      </w:r>
      <w:r w:rsidR="000623BD" w:rsidRPr="000623BD">
        <w:rPr>
          <w:color w:val="EE0000"/>
          <w:lang w:val="en"/>
        </w:rPr>
        <w:t xml:space="preserve"> </w:t>
      </w:r>
      <w:r w:rsidR="000623BD">
        <w:rPr>
          <w:color w:val="EE0000"/>
          <w:lang w:val="en"/>
        </w:rPr>
        <w:t>(</w:t>
      </w:r>
      <w:r w:rsidR="00D64EE3" w:rsidRPr="005A2EA8">
        <w:rPr>
          <w:color w:val="EE0000"/>
          <w:lang w:val="en"/>
        </w:rPr>
        <w:t>IMiD</w:t>
      </w:r>
      <w:r w:rsidR="000623BD">
        <w:rPr>
          <w:color w:val="EE0000"/>
          <w:lang w:val="en"/>
        </w:rPr>
        <w:t>)</w:t>
      </w:r>
      <w:r w:rsidR="00D64EE3" w:rsidRPr="005A2EA8">
        <w:rPr>
          <w:color w:val="EE0000"/>
          <w:lang w:val="en"/>
        </w:rPr>
        <w:t xml:space="preserve">, and anti-CD38 </w:t>
      </w:r>
      <w:r w:rsidR="000623BD" w:rsidRPr="000623BD">
        <w:rPr>
          <w:color w:val="EE0000"/>
        </w:rPr>
        <w:t>monoclonal antibody</w:t>
      </w:r>
      <w:r w:rsidR="00D4644B">
        <w:rPr>
          <w:color w:val="EE0000"/>
        </w:rPr>
        <w:t xml:space="preserve"> (</w:t>
      </w:r>
      <w:r w:rsidR="00956B28">
        <w:rPr>
          <w:color w:val="EE0000"/>
        </w:rPr>
        <w:t>mAb)</w:t>
      </w:r>
      <w:r w:rsidR="00D64EE3" w:rsidRPr="005A2EA8">
        <w:rPr>
          <w:color w:val="EE0000"/>
          <w:lang w:val="en"/>
        </w:rPr>
        <w:t>) or in combination with daratumumab and hyaluronidase-fihj in patients who have received ≥1 prior line of therapy</w:t>
      </w:r>
      <w:r w:rsidR="003F7867">
        <w:rPr>
          <w:color w:val="EE0000"/>
          <w:lang w:val="en"/>
        </w:rPr>
        <w:t>,</w:t>
      </w:r>
      <w:r w:rsidR="00D64EE3" w:rsidRPr="005A2EA8">
        <w:rPr>
          <w:color w:val="EE0000"/>
          <w:lang w:val="en"/>
        </w:rPr>
        <w:t xml:space="preserve"> (including a </w:t>
      </w:r>
      <w:r w:rsidR="000623BD" w:rsidRPr="000623BD">
        <w:rPr>
          <w:color w:val="EE0000"/>
        </w:rPr>
        <w:t xml:space="preserve">proteasome inhibitor </w:t>
      </w:r>
      <w:r w:rsidR="000623BD">
        <w:rPr>
          <w:color w:val="EE0000"/>
        </w:rPr>
        <w:t>(</w:t>
      </w:r>
      <w:r w:rsidR="00D64EE3" w:rsidRPr="005A2EA8">
        <w:rPr>
          <w:color w:val="EE0000"/>
          <w:lang w:val="en"/>
        </w:rPr>
        <w:t>PI</w:t>
      </w:r>
      <w:r w:rsidR="000623BD">
        <w:rPr>
          <w:color w:val="EE0000"/>
          <w:lang w:val="en"/>
        </w:rPr>
        <w:t>)</w:t>
      </w:r>
      <w:r w:rsidR="00D64EE3" w:rsidRPr="005A2EA8">
        <w:rPr>
          <w:color w:val="EE0000"/>
          <w:lang w:val="en"/>
        </w:rPr>
        <w:t xml:space="preserve"> and </w:t>
      </w:r>
      <w:r w:rsidR="000623BD" w:rsidRPr="000623BD">
        <w:rPr>
          <w:color w:val="EE0000"/>
        </w:rPr>
        <w:t>immunomodulatory agent</w:t>
      </w:r>
      <w:r w:rsidR="000623BD" w:rsidRPr="000623BD">
        <w:rPr>
          <w:color w:val="EE0000"/>
          <w:lang w:val="en"/>
        </w:rPr>
        <w:t xml:space="preserve"> </w:t>
      </w:r>
      <w:r w:rsidR="000623BD">
        <w:rPr>
          <w:color w:val="EE0000"/>
          <w:lang w:val="en"/>
        </w:rPr>
        <w:t>(</w:t>
      </w:r>
      <w:r w:rsidR="00D64EE3" w:rsidRPr="005A2EA8">
        <w:rPr>
          <w:color w:val="EE0000"/>
          <w:lang w:val="en"/>
        </w:rPr>
        <w:t>IMiD</w:t>
      </w:r>
      <w:r w:rsidR="000623BD">
        <w:rPr>
          <w:color w:val="EE0000"/>
          <w:lang w:val="en"/>
        </w:rPr>
        <w:t>)</w:t>
      </w:r>
      <w:r w:rsidR="00D64EE3" w:rsidRPr="005A2EA8">
        <w:rPr>
          <w:color w:val="EE0000"/>
          <w:lang w:val="en"/>
        </w:rPr>
        <w:t>)]</w:t>
      </w:r>
      <w:r w:rsidR="00AF4CDD" w:rsidRPr="00A205F9">
        <w:rPr>
          <w:color w:val="000000" w:themeColor="text1"/>
        </w:rPr>
        <w:t>.</w:t>
      </w:r>
      <w:r w:rsidR="002D424C" w:rsidRPr="005A2EA8">
        <w:rPr>
          <w:color w:val="EE0000"/>
        </w:rPr>
        <w:t xml:space="preserve"> </w:t>
      </w:r>
      <w:r w:rsidR="00BB4001" w:rsidRPr="005A2EA8">
        <w:t>My request is supported by the following:</w:t>
      </w:r>
    </w:p>
    <w:p w14:paraId="4718153A" w14:textId="77777777" w:rsidR="0027426E" w:rsidRPr="005A2EA8" w:rsidRDefault="0027426E" w:rsidP="00F1645B">
      <w:pPr>
        <w:spacing w:before="120" w:line="300" w:lineRule="exact"/>
        <w:rPr>
          <w:b/>
        </w:rPr>
      </w:pPr>
      <w:r w:rsidRPr="005A2EA8">
        <w:rPr>
          <w:b/>
        </w:rPr>
        <w:t>Summary of Patient’s Diagnosis</w:t>
      </w:r>
    </w:p>
    <w:p w14:paraId="01F337FA" w14:textId="4BFCB911" w:rsidR="0027426E" w:rsidRPr="005A2EA8" w:rsidRDefault="00810BAD" w:rsidP="00761F3F">
      <w:pPr>
        <w:spacing w:before="120" w:line="300" w:lineRule="exact"/>
      </w:pPr>
      <w:sdt>
        <w:sdtPr>
          <w:id w:val="-1272469258"/>
          <w:placeholder>
            <w:docPart w:val="E858E86645E647FCA4680EEB313BB160"/>
          </w:placeholder>
          <w:showingPlcHdr/>
          <w:text/>
        </w:sdtPr>
        <w:sdtEndPr/>
        <w:sdtContent>
          <w:r w:rsidR="00604EE8" w:rsidRPr="005A2EA8">
            <w:rPr>
              <w:color w:val="EE0000"/>
            </w:rPr>
            <w:t>[Insert patient’s diagnosis, date of diagnosis, lab results and date, current condition]</w:t>
          </w:r>
        </w:sdtContent>
      </w:sdt>
    </w:p>
    <w:p w14:paraId="6AB7267E" w14:textId="77777777" w:rsidR="00BB4001" w:rsidRPr="005A2EA8" w:rsidRDefault="0027426E" w:rsidP="00F1645B">
      <w:pPr>
        <w:spacing w:before="120" w:line="300" w:lineRule="exact"/>
        <w:rPr>
          <w:b/>
        </w:rPr>
      </w:pPr>
      <w:r w:rsidRPr="005A2EA8">
        <w:rPr>
          <w:b/>
        </w:rPr>
        <w:t xml:space="preserve">Summary of </w:t>
      </w:r>
      <w:r w:rsidR="00966269" w:rsidRPr="005A2EA8">
        <w:rPr>
          <w:b/>
        </w:rPr>
        <w:t>Patient</w:t>
      </w:r>
      <w:r w:rsidR="001050EB" w:rsidRPr="005A2EA8">
        <w:rPr>
          <w:b/>
        </w:rPr>
        <w:t>’s</w:t>
      </w:r>
      <w:r w:rsidR="00966269" w:rsidRPr="005A2EA8">
        <w:rPr>
          <w:b/>
        </w:rPr>
        <w:t xml:space="preserve"> </w:t>
      </w:r>
      <w:r w:rsidRPr="005A2EA8">
        <w:rPr>
          <w:b/>
        </w:rPr>
        <w:t>History</w:t>
      </w:r>
    </w:p>
    <w:p w14:paraId="645E599B" w14:textId="77777777" w:rsidR="005D68B4" w:rsidRPr="005A2EA8" w:rsidRDefault="00556DAF" w:rsidP="00761F3F">
      <w:pPr>
        <w:spacing w:before="120" w:line="300" w:lineRule="exact"/>
        <w:rPr>
          <w:rFonts w:eastAsiaTheme="minorHAnsi"/>
          <w:color w:val="EE0000"/>
        </w:rPr>
      </w:pPr>
      <w:r w:rsidRPr="005A2EA8">
        <w:rPr>
          <w:rFonts w:eastAsiaTheme="minorHAnsi"/>
          <w:color w:val="EE0000"/>
        </w:rPr>
        <w:t>[</w:t>
      </w:r>
      <w:r w:rsidR="00B46C24" w:rsidRPr="005A2EA8">
        <w:rPr>
          <w:rFonts w:eastAsiaTheme="minorHAnsi"/>
          <w:color w:val="EE0000"/>
        </w:rPr>
        <w:t>Insert</w:t>
      </w:r>
      <w:r w:rsidR="005D68B4" w:rsidRPr="005A2EA8">
        <w:rPr>
          <w:rFonts w:eastAsiaTheme="minorHAnsi"/>
          <w:color w:val="EE0000"/>
        </w:rPr>
        <w:t>:</w:t>
      </w:r>
    </w:p>
    <w:p w14:paraId="270B9A57" w14:textId="439A5D3A" w:rsidR="005D68B4" w:rsidRPr="005A2EA8" w:rsidRDefault="005D68B4" w:rsidP="00761F3F">
      <w:pPr>
        <w:pStyle w:val="ListParagraph"/>
        <w:numPr>
          <w:ilvl w:val="0"/>
          <w:numId w:val="7"/>
        </w:numPr>
        <w:spacing w:before="120"/>
        <w:contextualSpacing w:val="0"/>
        <w:rPr>
          <w:rFonts w:eastAsiaTheme="minorHAnsi"/>
          <w:color w:val="EE0000"/>
        </w:rPr>
      </w:pPr>
      <w:r w:rsidRPr="005A2EA8">
        <w:rPr>
          <w:rFonts w:eastAsiaTheme="minorHAnsi"/>
          <w:color w:val="EE0000"/>
        </w:rPr>
        <w:t>P</w:t>
      </w:r>
      <w:r w:rsidR="00B46C24" w:rsidRPr="005A2EA8">
        <w:rPr>
          <w:rFonts w:eastAsiaTheme="minorHAnsi"/>
          <w:color w:val="EE0000"/>
        </w:rPr>
        <w:t>revious therapies/procedures</w:t>
      </w:r>
      <w:r w:rsidR="00A14D39" w:rsidRPr="005A2EA8">
        <w:rPr>
          <w:rFonts w:eastAsiaTheme="minorHAnsi"/>
          <w:color w:val="EE0000"/>
        </w:rPr>
        <w:t>, including dose and duration</w:t>
      </w:r>
      <w:r w:rsidR="00B46C24" w:rsidRPr="005A2EA8">
        <w:rPr>
          <w:rFonts w:eastAsiaTheme="minorHAnsi"/>
          <w:color w:val="EE0000"/>
        </w:rPr>
        <w:t xml:space="preserve">, </w:t>
      </w:r>
      <w:r w:rsidR="001C3DFC" w:rsidRPr="005A2EA8">
        <w:rPr>
          <w:rFonts w:eastAsiaTheme="minorHAnsi"/>
          <w:color w:val="EE0000"/>
        </w:rPr>
        <w:t xml:space="preserve">and </w:t>
      </w:r>
      <w:r w:rsidR="00B46C24" w:rsidRPr="005A2EA8">
        <w:rPr>
          <w:rFonts w:eastAsiaTheme="minorHAnsi"/>
          <w:color w:val="EE0000"/>
        </w:rPr>
        <w:t>response to those interventions</w:t>
      </w:r>
    </w:p>
    <w:p w14:paraId="0A96BE67" w14:textId="2E112170" w:rsidR="005D68B4" w:rsidRPr="005A2EA8" w:rsidRDefault="005D68B4" w:rsidP="00242843">
      <w:pPr>
        <w:pStyle w:val="ListParagraph"/>
        <w:numPr>
          <w:ilvl w:val="0"/>
          <w:numId w:val="7"/>
        </w:numPr>
        <w:spacing w:before="0"/>
        <w:contextualSpacing w:val="0"/>
        <w:rPr>
          <w:rFonts w:eastAsiaTheme="minorHAnsi"/>
          <w:color w:val="EE0000"/>
        </w:rPr>
      </w:pPr>
      <w:r w:rsidRPr="005A2EA8">
        <w:rPr>
          <w:rFonts w:eastAsiaTheme="minorHAnsi"/>
          <w:color w:val="EE0000"/>
        </w:rPr>
        <w:t>D</w:t>
      </w:r>
      <w:r w:rsidR="00B46C24" w:rsidRPr="005A2EA8">
        <w:rPr>
          <w:rFonts w:eastAsiaTheme="minorHAnsi"/>
          <w:color w:val="EE0000"/>
        </w:rPr>
        <w:t>escription of patient’s recent symptoms/condition</w:t>
      </w:r>
    </w:p>
    <w:p w14:paraId="0F4CA438" w14:textId="48CCB37C" w:rsidR="00BB4001" w:rsidRPr="005A2EA8" w:rsidRDefault="00B46C24" w:rsidP="005A2EA8">
      <w:pPr>
        <w:spacing w:before="120" w:line="300" w:lineRule="exact"/>
        <w:rPr>
          <w:color w:val="EE0000"/>
        </w:rPr>
      </w:pPr>
      <w:r w:rsidRPr="005A2EA8">
        <w:rPr>
          <w:rFonts w:eastAsiaTheme="minorHAnsi"/>
          <w:color w:val="EE0000"/>
        </w:rPr>
        <w:t>Note: Exercise your medical judgment and discretion when providing a diagnosis and characterization of the patient’s medical condition</w:t>
      </w:r>
      <w:r w:rsidR="00556DAF" w:rsidRPr="005A2EA8">
        <w:rPr>
          <w:color w:val="EE0000"/>
        </w:rPr>
        <w:t>.]</w:t>
      </w:r>
    </w:p>
    <w:p w14:paraId="700E8731" w14:textId="7D8BAF57" w:rsidR="00A35E76" w:rsidRPr="005A2EA8" w:rsidRDefault="00A35E76" w:rsidP="005A2EA8">
      <w:pPr>
        <w:spacing w:before="120" w:line="300" w:lineRule="exact"/>
        <w:rPr>
          <w:b/>
          <w:bCs/>
          <w:color w:val="000000" w:themeColor="text1"/>
        </w:rPr>
      </w:pPr>
      <w:r w:rsidRPr="005A2EA8">
        <w:rPr>
          <w:b/>
          <w:bCs/>
          <w:color w:val="000000" w:themeColor="text1"/>
        </w:rPr>
        <w:t>Treatment Plan</w:t>
      </w:r>
    </w:p>
    <w:p w14:paraId="15E9DDDB" w14:textId="122269C8" w:rsidR="009F5091" w:rsidRPr="005A2EA8" w:rsidRDefault="009F5091" w:rsidP="00242843">
      <w:pPr>
        <w:pStyle w:val="ListParagraph"/>
        <w:numPr>
          <w:ilvl w:val="0"/>
          <w:numId w:val="9"/>
        </w:numPr>
        <w:spacing w:before="0"/>
        <w:contextualSpacing w:val="0"/>
        <w:rPr>
          <w:color w:val="EE0000"/>
        </w:rPr>
      </w:pPr>
      <w:r w:rsidRPr="005A2EA8">
        <w:rPr>
          <w:color w:val="EE0000"/>
        </w:rPr>
        <w:t>Describe medication</w:t>
      </w:r>
      <w:r w:rsidR="00341F26" w:rsidRPr="005A2EA8">
        <w:rPr>
          <w:color w:val="EE0000"/>
        </w:rPr>
        <w:t>(s)</w:t>
      </w:r>
      <w:r w:rsidRPr="005A2EA8">
        <w:rPr>
          <w:color w:val="EE0000"/>
        </w:rPr>
        <w:t>, dose, frequency</w:t>
      </w:r>
      <w:r w:rsidR="00C63588" w:rsidRPr="005A2EA8">
        <w:rPr>
          <w:color w:val="EE0000"/>
        </w:rPr>
        <w:t>,</w:t>
      </w:r>
      <w:r w:rsidRPr="005A2EA8">
        <w:rPr>
          <w:color w:val="EE0000"/>
        </w:rPr>
        <w:t xml:space="preserve"> and duration</w:t>
      </w:r>
      <w:r w:rsidR="00341F26" w:rsidRPr="005A2EA8">
        <w:rPr>
          <w:color w:val="EE0000"/>
        </w:rPr>
        <w:t xml:space="preserve"> [include daratumumab and hyaluronidase-fihj</w:t>
      </w:r>
      <w:r w:rsidR="00F1645B" w:rsidRPr="005A2EA8">
        <w:rPr>
          <w:color w:val="EE0000"/>
        </w:rPr>
        <w:t>,</w:t>
      </w:r>
      <w:r w:rsidR="00341F26" w:rsidRPr="005A2EA8">
        <w:rPr>
          <w:color w:val="EE0000"/>
        </w:rPr>
        <w:t xml:space="preserve"> if applicable</w:t>
      </w:r>
      <w:r w:rsidR="2152DE2D" w:rsidRPr="005A2EA8">
        <w:rPr>
          <w:color w:val="EE0000"/>
        </w:rPr>
        <w:t>]</w:t>
      </w:r>
    </w:p>
    <w:p w14:paraId="3D91576A" w14:textId="6129AF32" w:rsidR="009F5091" w:rsidRPr="005A2EA8" w:rsidRDefault="002F215F" w:rsidP="00242843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before="0"/>
        <w:contextualSpacing w:val="0"/>
        <w:rPr>
          <w:color w:val="EE0000"/>
        </w:rPr>
      </w:pPr>
      <w:r w:rsidRPr="005A2EA8">
        <w:rPr>
          <w:bCs/>
          <w:color w:val="EE0000"/>
        </w:rPr>
        <w:t>Provide s</w:t>
      </w:r>
      <w:r w:rsidR="009F5091" w:rsidRPr="005A2EA8">
        <w:rPr>
          <w:bCs/>
          <w:color w:val="EE0000"/>
        </w:rPr>
        <w:t>ite of medical service</w:t>
      </w:r>
      <w:r w:rsidR="006853C2" w:rsidRPr="005A2EA8">
        <w:rPr>
          <w:bCs/>
          <w:color w:val="EE0000"/>
        </w:rPr>
        <w:t xml:space="preserve">, </w:t>
      </w:r>
      <w:r w:rsidR="009F5091" w:rsidRPr="005A2EA8">
        <w:rPr>
          <w:bCs/>
          <w:color w:val="EE0000"/>
        </w:rPr>
        <w:t>includ</w:t>
      </w:r>
      <w:r w:rsidR="006853C2" w:rsidRPr="005A2EA8">
        <w:rPr>
          <w:bCs/>
          <w:color w:val="EE0000"/>
        </w:rPr>
        <w:t>ing</w:t>
      </w:r>
      <w:r w:rsidR="009F5091" w:rsidRPr="005A2EA8">
        <w:rPr>
          <w:bCs/>
          <w:color w:val="EE0000"/>
        </w:rPr>
        <w:t xml:space="preserve"> site type (eg, inpatient, hospital outpatient, outpatient clinic, private practice, or other) and rationale</w:t>
      </w:r>
      <w:r w:rsidR="006B4D9D" w:rsidRPr="005A2EA8">
        <w:rPr>
          <w:bCs/>
          <w:color w:val="EE0000"/>
        </w:rPr>
        <w:t xml:space="preserve"> </w:t>
      </w:r>
      <w:r w:rsidR="008D5E9E" w:rsidRPr="005A2EA8">
        <w:rPr>
          <w:bCs/>
          <w:color w:val="EE0000"/>
        </w:rPr>
        <w:t xml:space="preserve">for </w:t>
      </w:r>
      <w:r w:rsidR="006B4D9D" w:rsidRPr="005A2EA8">
        <w:rPr>
          <w:bCs/>
          <w:color w:val="EE0000"/>
        </w:rPr>
        <w:t xml:space="preserve">site </w:t>
      </w:r>
      <w:r w:rsidR="008D5E9E" w:rsidRPr="005A2EA8">
        <w:rPr>
          <w:bCs/>
          <w:color w:val="EE0000"/>
        </w:rPr>
        <w:t>selection</w:t>
      </w:r>
      <w:r w:rsidR="009F5091" w:rsidRPr="005A2EA8">
        <w:rPr>
          <w:bCs/>
          <w:color w:val="EE0000"/>
        </w:rPr>
        <w:t xml:space="preserve"> (eg, compliance or </w:t>
      </w:r>
      <w:r w:rsidR="00CF5F17">
        <w:rPr>
          <w:bCs/>
          <w:color w:val="EE0000"/>
        </w:rPr>
        <w:t xml:space="preserve">to </w:t>
      </w:r>
      <w:r w:rsidR="009F5091" w:rsidRPr="005A2EA8">
        <w:rPr>
          <w:bCs/>
          <w:color w:val="EE0000"/>
        </w:rPr>
        <w:t>closel</w:t>
      </w:r>
      <w:r w:rsidR="00CF5F17">
        <w:rPr>
          <w:bCs/>
          <w:color w:val="EE0000"/>
        </w:rPr>
        <w:t>y</w:t>
      </w:r>
      <w:r w:rsidR="009F5091" w:rsidRPr="005A2EA8">
        <w:rPr>
          <w:bCs/>
          <w:color w:val="EE0000"/>
        </w:rPr>
        <w:t xml:space="preserve"> monitor patients)</w:t>
      </w:r>
    </w:p>
    <w:p w14:paraId="0A44A6CE" w14:textId="77777777" w:rsidR="00BB4001" w:rsidRPr="005A2EA8" w:rsidRDefault="00BB4001" w:rsidP="005A2EA8">
      <w:pPr>
        <w:spacing w:before="120" w:line="300" w:lineRule="exact"/>
        <w:rPr>
          <w:b/>
        </w:rPr>
      </w:pPr>
      <w:r w:rsidRPr="005A2EA8">
        <w:rPr>
          <w:b/>
        </w:rPr>
        <w:t>Rationale for Treatment</w:t>
      </w:r>
    </w:p>
    <w:p w14:paraId="3E14D8FC" w14:textId="2AF4DD89" w:rsidR="0002688F" w:rsidRPr="0002688F" w:rsidRDefault="29FF73EB" w:rsidP="00481167">
      <w:pPr>
        <w:spacing w:before="60" w:after="60" w:line="300" w:lineRule="exact"/>
        <w:rPr>
          <w:color w:val="EE0000"/>
        </w:rPr>
      </w:pPr>
      <w:r w:rsidRPr="005A2EA8">
        <w:rPr>
          <w:color w:val="EE0000"/>
        </w:rPr>
        <w:t xml:space="preserve">[I believe treatment with TECVAYLI </w:t>
      </w:r>
      <w:r w:rsidR="005A2EA8" w:rsidRPr="005A2EA8">
        <w:rPr>
          <w:color w:val="EE0000"/>
        </w:rPr>
        <w:t xml:space="preserve">[Select one: </w:t>
      </w:r>
      <w:r w:rsidR="004F674C">
        <w:rPr>
          <w:color w:val="EE0000"/>
        </w:rPr>
        <w:t xml:space="preserve">as </w:t>
      </w:r>
      <w:r w:rsidRPr="005A2EA8">
        <w:rPr>
          <w:color w:val="EE0000"/>
        </w:rPr>
        <w:t xml:space="preserve">monotherapy </w:t>
      </w:r>
      <w:r w:rsidRPr="005A2EA8">
        <w:rPr>
          <w:color w:val="EE0000"/>
          <w:lang w:val="en"/>
        </w:rPr>
        <w:t>or in combination with daratumumab and hyaluronidase-fihj</w:t>
      </w:r>
      <w:r w:rsidR="005170D4">
        <w:rPr>
          <w:color w:val="EE0000"/>
        </w:rPr>
        <w:t>]</w:t>
      </w:r>
      <w:r w:rsidRPr="005A2EA8">
        <w:rPr>
          <w:color w:val="EE0000"/>
        </w:rPr>
        <w:t xml:space="preserve"> at this time is medically necessary, and should be a covered and reimbursed service.]</w:t>
      </w:r>
    </w:p>
    <w:p w14:paraId="49582AF1" w14:textId="6FF719FE" w:rsidR="004E379E" w:rsidRPr="002014A0" w:rsidRDefault="005576DD" w:rsidP="00761F3F">
      <w:pPr>
        <w:spacing w:before="120" w:after="60" w:line="300" w:lineRule="exact"/>
        <w:rPr>
          <w:rFonts w:eastAsiaTheme="minorEastAsia"/>
          <w:color w:val="EE0000"/>
        </w:rPr>
      </w:pPr>
      <w:r w:rsidRPr="000B4157">
        <w:rPr>
          <w:color w:val="EE0000"/>
        </w:rPr>
        <w:t>[</w:t>
      </w:r>
      <w:r w:rsidR="004E379E" w:rsidRPr="000B4157">
        <w:rPr>
          <w:color w:val="EE0000"/>
        </w:rPr>
        <w:t xml:space="preserve">Using your medical judgement and </w:t>
      </w:r>
      <w:r w:rsidR="009D332B" w:rsidRPr="000B4157">
        <w:rPr>
          <w:color w:val="EE0000"/>
        </w:rPr>
        <w:t>discretion, consider</w:t>
      </w:r>
      <w:r w:rsidR="004F674C" w:rsidRPr="000B4157">
        <w:rPr>
          <w:color w:val="EE0000"/>
        </w:rPr>
        <w:t xml:space="preserve"> </w:t>
      </w:r>
      <w:r w:rsidR="004E379E" w:rsidRPr="000B4157">
        <w:rPr>
          <w:color w:val="EE0000"/>
        </w:rPr>
        <w:t>including:</w:t>
      </w:r>
      <w:r w:rsidR="004E379E" w:rsidRPr="002014A0">
        <w:rPr>
          <w:color w:val="EE0000"/>
        </w:rPr>
        <w:t xml:space="preserve"> </w:t>
      </w:r>
    </w:p>
    <w:p w14:paraId="3D48E736" w14:textId="77777777" w:rsidR="007C3A77" w:rsidRPr="007C3A77" w:rsidRDefault="007C3A77" w:rsidP="00761F3F">
      <w:pPr>
        <w:pStyle w:val="ListParagraph"/>
        <w:numPr>
          <w:ilvl w:val="0"/>
          <w:numId w:val="10"/>
        </w:numPr>
        <w:spacing w:before="120"/>
        <w:rPr>
          <w:color w:val="EE0000"/>
        </w:rPr>
      </w:pPr>
      <w:r w:rsidRPr="007C3A77">
        <w:rPr>
          <w:color w:val="EE0000"/>
        </w:rPr>
        <w:t>The patient’s history and condition</w:t>
      </w:r>
    </w:p>
    <w:p w14:paraId="30DAC96D" w14:textId="77777777" w:rsidR="007C3A77" w:rsidRPr="007C3A77" w:rsidRDefault="007C3A77" w:rsidP="00761F3F">
      <w:pPr>
        <w:pStyle w:val="ListParagraph"/>
        <w:numPr>
          <w:ilvl w:val="0"/>
          <w:numId w:val="10"/>
        </w:numPr>
        <w:spacing w:before="0"/>
        <w:rPr>
          <w:color w:val="EE0000"/>
        </w:rPr>
      </w:pPr>
      <w:r w:rsidRPr="007C3A77">
        <w:rPr>
          <w:color w:val="EE0000"/>
        </w:rPr>
        <w:t>The full Prescribing Information supporting use of TECVAYLI [Select one: as monotherapy or in combination with daratumumab and hyaluronidase-fihj]</w:t>
      </w:r>
    </w:p>
    <w:p w14:paraId="20B198BB" w14:textId="39B0884C" w:rsidR="0002688F" w:rsidRPr="00481167" w:rsidRDefault="00937566" w:rsidP="00761F3F">
      <w:pPr>
        <w:pStyle w:val="ListParagraph"/>
        <w:numPr>
          <w:ilvl w:val="0"/>
          <w:numId w:val="10"/>
        </w:numPr>
        <w:spacing w:before="0"/>
        <w:rPr>
          <w:color w:val="EE0000"/>
        </w:rPr>
      </w:pPr>
      <w:r>
        <w:rPr>
          <w:color w:val="EE0000"/>
        </w:rPr>
        <w:t>Documents that provide a</w:t>
      </w:r>
      <w:r w:rsidR="007C3A77" w:rsidRPr="007C3A77">
        <w:rPr>
          <w:color w:val="EE0000"/>
        </w:rPr>
        <w:t>dditional clinical information, such as peer-reviewed journal articles and clinical guidelines, that support your recommendation for TECVAYLI for this patient]</w:t>
      </w:r>
    </w:p>
    <w:p w14:paraId="14B1D65B" w14:textId="77777777" w:rsidR="008E20A9" w:rsidRPr="005170D4" w:rsidRDefault="008E20A9" w:rsidP="005170D4">
      <w:pPr>
        <w:spacing w:before="60" w:after="60" w:line="300" w:lineRule="exact"/>
        <w:rPr>
          <w:color w:val="EE0000"/>
          <w:sz w:val="22"/>
          <w:szCs w:val="22"/>
        </w:rPr>
      </w:pPr>
      <w:r w:rsidRPr="005170D4">
        <w:rPr>
          <w:rFonts w:eastAsiaTheme="minorEastAsia"/>
          <w:color w:val="EE0000"/>
        </w:rPr>
        <w:lastRenderedPageBreak/>
        <w:t>[Insert rationale for not using drugs that are on the plan’s formulary.]</w:t>
      </w:r>
    </w:p>
    <w:p w14:paraId="2070204B" w14:textId="5680F7DF" w:rsidR="009D332B" w:rsidRPr="00481167" w:rsidRDefault="007A669B" w:rsidP="00F1645B">
      <w:pPr>
        <w:spacing w:line="300" w:lineRule="exact"/>
        <w:rPr>
          <w:color w:val="EE0000"/>
        </w:rPr>
      </w:pPr>
      <w:r w:rsidRPr="005A2EA8">
        <w:rPr>
          <w:rFonts w:eastAsiaTheme="minorHAnsi"/>
          <w:color w:val="EE0000"/>
        </w:rPr>
        <w:t>[</w:t>
      </w:r>
      <w:r w:rsidR="009F5091" w:rsidRPr="005A2EA8">
        <w:rPr>
          <w:rFonts w:eastAsiaTheme="minorHAnsi"/>
          <w:color w:val="EE0000"/>
        </w:rPr>
        <w:t>Summar</w:t>
      </w:r>
      <w:r w:rsidR="004A478F" w:rsidRPr="005A2EA8">
        <w:rPr>
          <w:rFonts w:eastAsiaTheme="minorHAnsi"/>
          <w:color w:val="EE0000"/>
        </w:rPr>
        <w:t xml:space="preserve">ize </w:t>
      </w:r>
      <w:r w:rsidR="009F5091" w:rsidRPr="005A2EA8">
        <w:rPr>
          <w:rFonts w:eastAsiaTheme="minorHAnsi"/>
          <w:color w:val="EE0000"/>
        </w:rPr>
        <w:t xml:space="preserve">your professional opinion of the patient’s likely prognosis or disease progression without treatment with </w:t>
      </w:r>
      <w:r w:rsidR="00AA7BD9" w:rsidRPr="005A2EA8">
        <w:rPr>
          <w:color w:val="EE0000"/>
        </w:rPr>
        <w:t>TECVAYLI</w:t>
      </w:r>
      <w:r w:rsidR="005A2EA8" w:rsidRPr="005A2EA8">
        <w:rPr>
          <w:color w:val="EE0000"/>
        </w:rPr>
        <w:t xml:space="preserve"> [Select one: </w:t>
      </w:r>
      <w:r w:rsidR="000B4157">
        <w:rPr>
          <w:color w:val="EE0000"/>
        </w:rPr>
        <w:t xml:space="preserve">as </w:t>
      </w:r>
      <w:r w:rsidR="005A2EA8" w:rsidRPr="005A2EA8">
        <w:rPr>
          <w:color w:val="EE0000"/>
        </w:rPr>
        <w:t xml:space="preserve">monotherapy </w:t>
      </w:r>
      <w:r w:rsidR="005A2EA8" w:rsidRPr="005A2EA8">
        <w:rPr>
          <w:color w:val="EE0000"/>
          <w:lang w:val="en"/>
        </w:rPr>
        <w:t>or in combination with daratumumab and hyaluronidase-fihj</w:t>
      </w:r>
      <w:r w:rsidRPr="005A2EA8">
        <w:rPr>
          <w:color w:val="EE0000"/>
        </w:rPr>
        <w:t>]</w:t>
      </w:r>
      <w:r w:rsidR="00FD76BF">
        <w:rPr>
          <w:color w:val="EE0000"/>
        </w:rPr>
        <w:t>.</w:t>
      </w:r>
      <w:r w:rsidR="005A2EA8" w:rsidRPr="005A2EA8">
        <w:rPr>
          <w:color w:val="EE0000"/>
        </w:rPr>
        <w:t>]</w:t>
      </w:r>
    </w:p>
    <w:p w14:paraId="24A076E8" w14:textId="0C01DB94" w:rsidR="005A2EA8" w:rsidRDefault="00142AF5" w:rsidP="004F674C">
      <w:pPr>
        <w:spacing w:line="300" w:lineRule="exact"/>
      </w:pPr>
      <w:r w:rsidRPr="005A2EA8">
        <w:t>P</w:t>
      </w:r>
      <w:r w:rsidR="00556DAF" w:rsidRPr="005A2EA8">
        <w:t xml:space="preserve">lease provide a timely authorization. Contact my office at </w:t>
      </w:r>
      <w:sdt>
        <w:sdtPr>
          <w:rPr>
            <w:color w:val="EE0000"/>
          </w:rPr>
          <w:id w:val="997856897"/>
          <w:text/>
        </w:sdtPr>
        <w:sdtEndPr/>
        <w:sdtContent>
          <w:r w:rsidR="0044507D" w:rsidRPr="005A2EA8">
            <w:rPr>
              <w:color w:val="EE0000"/>
            </w:rPr>
            <w:t xml:space="preserve">[Insert </w:t>
          </w:r>
          <w:r w:rsidR="00A54D63">
            <w:rPr>
              <w:color w:val="EE0000"/>
            </w:rPr>
            <w:t>p</w:t>
          </w:r>
          <w:r w:rsidR="0044507D" w:rsidRPr="005A2EA8">
            <w:rPr>
              <w:color w:val="EE0000"/>
            </w:rPr>
            <w:t xml:space="preserve">hone </w:t>
          </w:r>
          <w:r w:rsidR="00A54D63">
            <w:rPr>
              <w:color w:val="EE0000"/>
            </w:rPr>
            <w:t>n</w:t>
          </w:r>
          <w:r w:rsidR="0044507D" w:rsidRPr="005A2EA8">
            <w:rPr>
              <w:color w:val="EE0000"/>
            </w:rPr>
            <w:t>umber or email]</w:t>
          </w:r>
        </w:sdtContent>
      </w:sdt>
      <w:r w:rsidR="00556DAF" w:rsidRPr="005A2EA8">
        <w:t xml:space="preserve"> if I can provide you with any additional information.</w:t>
      </w:r>
    </w:p>
    <w:p w14:paraId="48DDA91E" w14:textId="062DC30D" w:rsidR="00137448" w:rsidRPr="005A2EA8" w:rsidRDefault="00137448" w:rsidP="008F16D6">
      <w:pPr>
        <w:spacing w:before="0" w:line="300" w:lineRule="exact"/>
      </w:pPr>
      <w:r w:rsidRPr="005A2EA8">
        <w:t>Sincerely,</w:t>
      </w:r>
    </w:p>
    <w:p w14:paraId="7AADB56B" w14:textId="3D83D8B0" w:rsidR="007C0C1D" w:rsidRPr="005A2EA8" w:rsidRDefault="00840AA3" w:rsidP="00F1645B">
      <w:pPr>
        <w:spacing w:line="300" w:lineRule="exact"/>
      </w:pPr>
      <w:r w:rsidRPr="00840AA3">
        <w:rPr>
          <w:color w:val="EE0000"/>
        </w:rPr>
        <w:t>[Insert physician name and participating provider number]</w:t>
      </w:r>
    </w:p>
    <w:p w14:paraId="5DCE257A" w14:textId="77777777" w:rsidR="00B46C24" w:rsidRDefault="00B46C24" w:rsidP="00F1645B">
      <w:pPr>
        <w:spacing w:before="120" w:line="300" w:lineRule="exact"/>
        <w:rPr>
          <w:color w:val="EE0000"/>
        </w:rPr>
      </w:pPr>
      <w:bookmarkStart w:id="1" w:name="_Hlk510197575"/>
      <w:r w:rsidRPr="005A2EA8">
        <w:t xml:space="preserve">Enclosures </w:t>
      </w:r>
      <w:r w:rsidRPr="005A2EA8">
        <w:rPr>
          <w:color w:val="EE0000"/>
        </w:rPr>
        <w:t>[Include full Prescribing Information and the additional support noted above]</w:t>
      </w:r>
      <w:bookmarkEnd w:id="1"/>
    </w:p>
    <w:p w14:paraId="0771BC86" w14:textId="77777777" w:rsidR="005A2EA8" w:rsidRPr="005A2EA8" w:rsidRDefault="005A2EA8" w:rsidP="005A2EA8"/>
    <w:p w14:paraId="68598D7A" w14:textId="77777777" w:rsidR="005A2EA8" w:rsidRPr="005A2EA8" w:rsidRDefault="005A2EA8" w:rsidP="005A2EA8"/>
    <w:p w14:paraId="55272AED" w14:textId="77777777" w:rsidR="005A2EA8" w:rsidRPr="005A2EA8" w:rsidRDefault="005A2EA8" w:rsidP="005A2EA8"/>
    <w:p w14:paraId="4483952C" w14:textId="77777777" w:rsidR="005A2EA8" w:rsidRPr="005A2EA8" w:rsidRDefault="005A2EA8" w:rsidP="005A2EA8"/>
    <w:p w14:paraId="6DBB4CB0" w14:textId="77777777" w:rsidR="005A2EA8" w:rsidRPr="005A2EA8" w:rsidRDefault="005A2EA8" w:rsidP="005A2EA8"/>
    <w:p w14:paraId="6F6F7500" w14:textId="77777777" w:rsidR="005A2EA8" w:rsidRPr="005A2EA8" w:rsidRDefault="005A2EA8" w:rsidP="005A2EA8"/>
    <w:p w14:paraId="6ED423AB" w14:textId="77777777" w:rsidR="005A2EA8" w:rsidRPr="005A2EA8" w:rsidRDefault="005A2EA8" w:rsidP="005A2EA8"/>
    <w:p w14:paraId="711D15EE" w14:textId="77777777" w:rsidR="005A2EA8" w:rsidRPr="005A2EA8" w:rsidRDefault="005A2EA8" w:rsidP="005A2EA8"/>
    <w:p w14:paraId="28E22505" w14:textId="77777777" w:rsidR="005A2EA8" w:rsidRPr="005A2EA8" w:rsidRDefault="005A2EA8" w:rsidP="005A2EA8"/>
    <w:p w14:paraId="1C22D26C" w14:textId="77777777" w:rsidR="005A2EA8" w:rsidRPr="005A2EA8" w:rsidRDefault="005A2EA8" w:rsidP="005A2EA8"/>
    <w:p w14:paraId="3CA0C51A" w14:textId="77777777" w:rsidR="005A2EA8" w:rsidRPr="005A2EA8" w:rsidRDefault="005A2EA8" w:rsidP="005A2EA8"/>
    <w:p w14:paraId="3469443A" w14:textId="77777777" w:rsidR="005A2EA8" w:rsidRPr="005A2EA8" w:rsidRDefault="005A2EA8" w:rsidP="005A2EA8"/>
    <w:p w14:paraId="3AD86AAB" w14:textId="77777777" w:rsidR="005A2EA8" w:rsidRPr="005A2EA8" w:rsidRDefault="005A2EA8" w:rsidP="005A2EA8"/>
    <w:p w14:paraId="3B74BEE3" w14:textId="77777777" w:rsidR="005A2EA8" w:rsidRPr="005A2EA8" w:rsidRDefault="005A2EA8" w:rsidP="005A2EA8"/>
    <w:p w14:paraId="1294C3E8" w14:textId="77777777" w:rsidR="005A2EA8" w:rsidRPr="005A2EA8" w:rsidRDefault="005A2EA8" w:rsidP="005A2EA8"/>
    <w:p w14:paraId="6E8B7D82" w14:textId="77777777" w:rsidR="005A2EA8" w:rsidRPr="005A2EA8" w:rsidRDefault="005A2EA8" w:rsidP="005A2EA8"/>
    <w:p w14:paraId="50B83031" w14:textId="77777777" w:rsidR="005A2EA8" w:rsidRPr="005A2EA8" w:rsidRDefault="005A2EA8" w:rsidP="005A2EA8"/>
    <w:p w14:paraId="1DF9D4CD" w14:textId="77777777" w:rsidR="005A2EA8" w:rsidRPr="005A2EA8" w:rsidRDefault="005A2EA8" w:rsidP="005A2EA8"/>
    <w:p w14:paraId="6377D195" w14:textId="59360EE2" w:rsidR="005A2EA8" w:rsidRPr="005A2EA8" w:rsidRDefault="005A2EA8" w:rsidP="005A2EA8">
      <w:pPr>
        <w:tabs>
          <w:tab w:val="left" w:pos="1796"/>
        </w:tabs>
      </w:pPr>
    </w:p>
    <w:sectPr w:rsidR="005A2EA8" w:rsidRPr="005A2EA8" w:rsidSect="00DF5343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648" w:right="720" w:bottom="648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86742" w14:textId="77777777" w:rsidR="00810BAD" w:rsidRDefault="00810BAD" w:rsidP="008801D8">
      <w:r>
        <w:separator/>
      </w:r>
    </w:p>
  </w:endnote>
  <w:endnote w:type="continuationSeparator" w:id="0">
    <w:p w14:paraId="1D797CE0" w14:textId="77777777" w:rsidR="00810BAD" w:rsidRDefault="00810BAD" w:rsidP="008801D8">
      <w:r>
        <w:continuationSeparator/>
      </w:r>
    </w:p>
  </w:endnote>
  <w:endnote w:type="continuationNotice" w:id="1">
    <w:p w14:paraId="3186F26E" w14:textId="77777777" w:rsidR="00810BAD" w:rsidRDefault="00810BAD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05" w:type="dxa"/>
      <w:tblLook w:val="06A0" w:firstRow="1" w:lastRow="0" w:firstColumn="1" w:lastColumn="0" w:noHBand="1" w:noVBand="1"/>
    </w:tblPr>
    <w:tblGrid>
      <w:gridCol w:w="10905"/>
    </w:tblGrid>
    <w:tr w:rsidR="008E76A6" w14:paraId="6B4ED9A2" w14:textId="77777777" w:rsidTr="0085272E">
      <w:trPr>
        <w:trHeight w:val="452"/>
      </w:trPr>
      <w:tc>
        <w:tcPr>
          <w:tcW w:w="10905" w:type="dxa"/>
        </w:tcPr>
        <w:p w14:paraId="302D7484" w14:textId="1939C322" w:rsidR="008E76A6" w:rsidRDefault="008E76A6" w:rsidP="008E76A6">
          <w:pPr>
            <w:pStyle w:val="Header"/>
            <w:ind w:right="-115"/>
          </w:pPr>
          <w:r w:rsidRPr="005A2EA8">
            <w:rPr>
              <w:sz w:val="14"/>
              <w:szCs w:val="14"/>
            </w:rPr>
            <w:t>© Johnson &amp; Johnson and its affiliates 2</w:t>
          </w:r>
          <w:r>
            <w:rPr>
              <w:sz w:val="14"/>
              <w:szCs w:val="14"/>
            </w:rPr>
            <w:t xml:space="preserve">026                                                                        </w:t>
          </w:r>
          <w:r w:rsidRPr="005A2EA8">
            <w:rPr>
              <w:sz w:val="14"/>
              <w:szCs w:val="14"/>
            </w:rPr>
            <w:t>08/2</w:t>
          </w:r>
          <w:r>
            <w:rPr>
              <w:sz w:val="14"/>
              <w:szCs w:val="14"/>
            </w:rPr>
            <w:t>6</w:t>
          </w:r>
          <w:r w:rsidRPr="005A2EA8">
            <w:rPr>
              <w:sz w:val="14"/>
              <w:szCs w:val="14"/>
            </w:rPr>
            <w:t xml:space="preserve">  </w:t>
          </w:r>
          <w:r>
            <w:rPr>
              <w:sz w:val="14"/>
              <w:szCs w:val="14"/>
            </w:rPr>
            <w:t xml:space="preserve">                                                                         </w:t>
          </w:r>
          <w:r w:rsidRPr="005A2EA8">
            <w:rPr>
              <w:sz w:val="14"/>
              <w:szCs w:val="14"/>
            </w:rPr>
            <w:t>cp</w:t>
          </w:r>
          <w:r w:rsidR="000623BD">
            <w:rPr>
              <w:sz w:val="14"/>
              <w:szCs w:val="14"/>
            </w:rPr>
            <w:t>-</w:t>
          </w:r>
          <w:r w:rsidRPr="005A2EA8">
            <w:rPr>
              <w:sz w:val="14"/>
              <w:szCs w:val="14"/>
            </w:rPr>
            <w:t>302305v3</w:t>
          </w:r>
        </w:p>
      </w:tc>
    </w:tr>
  </w:tbl>
  <w:p w14:paraId="314B41A8" w14:textId="4D92C347" w:rsidR="6DB62F6F" w:rsidRDefault="6DB62F6F" w:rsidP="6DB62F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9860" w14:textId="1E5EBA02" w:rsidR="0017739E" w:rsidRDefault="6DB62F6F" w:rsidP="6DB62F6F">
    <w:pPr>
      <w:pStyle w:val="Footer"/>
      <w:tabs>
        <w:tab w:val="clear" w:pos="4320"/>
        <w:tab w:val="clear" w:pos="8640"/>
        <w:tab w:val="center" w:pos="5760"/>
        <w:tab w:val="right" w:pos="10800"/>
      </w:tabs>
      <w:rPr>
        <w:sz w:val="14"/>
        <w:szCs w:val="14"/>
      </w:rPr>
    </w:pPr>
    <w:r w:rsidRPr="6DB62F6F">
      <w:rPr>
        <w:sz w:val="14"/>
        <w:szCs w:val="14"/>
      </w:rPr>
      <w:t xml:space="preserve">© Johnson &amp; Johnson and its affiliates 2026    </w:t>
    </w:r>
    <w:r w:rsidR="008A7FEA">
      <w:tab/>
    </w:r>
    <w:r w:rsidRPr="6DB62F6F">
      <w:rPr>
        <w:sz w:val="14"/>
        <w:szCs w:val="14"/>
      </w:rPr>
      <w:t xml:space="preserve">       </w:t>
    </w:r>
    <w:r w:rsidR="004E5683">
      <w:rPr>
        <w:sz w:val="14"/>
        <w:szCs w:val="14"/>
      </w:rPr>
      <w:t xml:space="preserve">                    </w:t>
    </w:r>
    <w:r w:rsidRPr="6DB62F6F">
      <w:rPr>
        <w:sz w:val="14"/>
        <w:szCs w:val="14"/>
      </w:rPr>
      <w:t xml:space="preserve">                            08/26                                                                                      cp-302305v3</w:t>
    </w:r>
  </w:p>
  <w:p w14:paraId="257A950A" w14:textId="27A75CB3" w:rsidR="0017739E" w:rsidRPr="00CC23A4" w:rsidRDefault="0017739E" w:rsidP="002F6B50">
    <w:pPr>
      <w:pStyle w:val="Footer"/>
      <w:tabs>
        <w:tab w:val="clear" w:pos="4320"/>
        <w:tab w:val="clear" w:pos="8640"/>
        <w:tab w:val="center" w:pos="5760"/>
        <w:tab w:val="right" w:pos="10800"/>
      </w:tabs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A4C46" w14:textId="77777777" w:rsidR="00810BAD" w:rsidRDefault="00810BAD" w:rsidP="008801D8">
      <w:r>
        <w:separator/>
      </w:r>
    </w:p>
  </w:footnote>
  <w:footnote w:type="continuationSeparator" w:id="0">
    <w:p w14:paraId="7CFDBC5A" w14:textId="77777777" w:rsidR="00810BAD" w:rsidRDefault="00810BAD" w:rsidP="008801D8">
      <w:r>
        <w:continuationSeparator/>
      </w:r>
    </w:p>
  </w:footnote>
  <w:footnote w:type="continuationNotice" w:id="1">
    <w:p w14:paraId="1D85ADF1" w14:textId="77777777" w:rsidR="00810BAD" w:rsidRDefault="00810BAD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DB62F6F" w14:paraId="3289FB05" w14:textId="77777777" w:rsidTr="6DB62F6F">
      <w:trPr>
        <w:trHeight w:val="300"/>
      </w:trPr>
      <w:tc>
        <w:tcPr>
          <w:tcW w:w="3600" w:type="dxa"/>
        </w:tcPr>
        <w:p w14:paraId="1EE7F37A" w14:textId="6C4443FB" w:rsidR="6DB62F6F" w:rsidRDefault="6DB62F6F" w:rsidP="6DB62F6F">
          <w:pPr>
            <w:pStyle w:val="Header"/>
            <w:ind w:left="-115"/>
          </w:pPr>
        </w:p>
      </w:tc>
      <w:tc>
        <w:tcPr>
          <w:tcW w:w="3600" w:type="dxa"/>
        </w:tcPr>
        <w:p w14:paraId="1E035985" w14:textId="3F820EAC" w:rsidR="6DB62F6F" w:rsidRDefault="6DB62F6F" w:rsidP="6DB62F6F">
          <w:pPr>
            <w:pStyle w:val="Header"/>
            <w:jc w:val="center"/>
          </w:pPr>
        </w:p>
      </w:tc>
      <w:tc>
        <w:tcPr>
          <w:tcW w:w="3600" w:type="dxa"/>
        </w:tcPr>
        <w:p w14:paraId="2E512B0F" w14:textId="1ADFB40C" w:rsidR="6DB62F6F" w:rsidRDefault="6DB62F6F" w:rsidP="6DB62F6F">
          <w:pPr>
            <w:pStyle w:val="Header"/>
            <w:ind w:right="-115"/>
            <w:jc w:val="right"/>
          </w:pPr>
        </w:p>
      </w:tc>
    </w:tr>
  </w:tbl>
  <w:p w14:paraId="2A2804C2" w14:textId="521BB073" w:rsidR="6DB62F6F" w:rsidRDefault="6DB62F6F" w:rsidP="6DB62F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DB62F6F" w14:paraId="7E9F667D" w14:textId="77777777" w:rsidTr="6DB62F6F">
      <w:trPr>
        <w:trHeight w:val="300"/>
      </w:trPr>
      <w:tc>
        <w:tcPr>
          <w:tcW w:w="3600" w:type="dxa"/>
        </w:tcPr>
        <w:p w14:paraId="3952CEBD" w14:textId="779C587B" w:rsidR="6DB62F6F" w:rsidRDefault="6DB62F6F" w:rsidP="6DB62F6F">
          <w:pPr>
            <w:pStyle w:val="Header"/>
            <w:ind w:left="-115"/>
          </w:pPr>
        </w:p>
      </w:tc>
      <w:tc>
        <w:tcPr>
          <w:tcW w:w="3600" w:type="dxa"/>
        </w:tcPr>
        <w:p w14:paraId="69203E29" w14:textId="2227E54C" w:rsidR="6DB62F6F" w:rsidRDefault="6DB62F6F" w:rsidP="6DB62F6F">
          <w:pPr>
            <w:pStyle w:val="Header"/>
            <w:jc w:val="center"/>
          </w:pPr>
        </w:p>
      </w:tc>
      <w:tc>
        <w:tcPr>
          <w:tcW w:w="3600" w:type="dxa"/>
        </w:tcPr>
        <w:p w14:paraId="1C52477F" w14:textId="4513E1DD" w:rsidR="6DB62F6F" w:rsidRDefault="6DB62F6F" w:rsidP="6DB62F6F">
          <w:pPr>
            <w:pStyle w:val="Header"/>
            <w:ind w:right="-115"/>
            <w:jc w:val="right"/>
          </w:pPr>
        </w:p>
      </w:tc>
    </w:tr>
  </w:tbl>
  <w:p w14:paraId="4C40963E" w14:textId="3F828769" w:rsidR="6DB62F6F" w:rsidRDefault="6DB62F6F" w:rsidP="6DB62F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0FA75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1270D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7337A"/>
    <w:multiLevelType w:val="hybridMultilevel"/>
    <w:tmpl w:val="29B2E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D2D8F"/>
    <w:multiLevelType w:val="hybridMultilevel"/>
    <w:tmpl w:val="020615D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0C3A39F2"/>
    <w:multiLevelType w:val="hybridMultilevel"/>
    <w:tmpl w:val="F28200AE"/>
    <w:lvl w:ilvl="0" w:tplc="18F869D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249F1"/>
    <w:multiLevelType w:val="hybridMultilevel"/>
    <w:tmpl w:val="BC58F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602E3"/>
    <w:multiLevelType w:val="hybridMultilevel"/>
    <w:tmpl w:val="0108D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8593A"/>
    <w:multiLevelType w:val="hybridMultilevel"/>
    <w:tmpl w:val="B04CF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43DB6"/>
    <w:multiLevelType w:val="hybridMultilevel"/>
    <w:tmpl w:val="4AD8C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43544"/>
    <w:multiLevelType w:val="hybridMultilevel"/>
    <w:tmpl w:val="4C7ED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621748">
    <w:abstractNumId w:val="1"/>
  </w:num>
  <w:num w:numId="2" w16cid:durableId="1189299338">
    <w:abstractNumId w:val="3"/>
  </w:num>
  <w:num w:numId="3" w16cid:durableId="1398866221">
    <w:abstractNumId w:val="0"/>
  </w:num>
  <w:num w:numId="4" w16cid:durableId="830485714">
    <w:abstractNumId w:val="7"/>
  </w:num>
  <w:num w:numId="5" w16cid:durableId="84502605">
    <w:abstractNumId w:val="5"/>
  </w:num>
  <w:num w:numId="6" w16cid:durableId="687102538">
    <w:abstractNumId w:val="4"/>
  </w:num>
  <w:num w:numId="7" w16cid:durableId="710031296">
    <w:abstractNumId w:val="8"/>
  </w:num>
  <w:num w:numId="8" w16cid:durableId="891886410">
    <w:abstractNumId w:val="6"/>
  </w:num>
  <w:num w:numId="9" w16cid:durableId="1783332513">
    <w:abstractNumId w:val="9"/>
  </w:num>
  <w:num w:numId="10" w16cid:durableId="492381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5F3"/>
    <w:rsid w:val="000011F9"/>
    <w:rsid w:val="0001182F"/>
    <w:rsid w:val="0002094E"/>
    <w:rsid w:val="00020D43"/>
    <w:rsid w:val="00021170"/>
    <w:rsid w:val="00023BE1"/>
    <w:rsid w:val="0002421F"/>
    <w:rsid w:val="0002688F"/>
    <w:rsid w:val="000269AB"/>
    <w:rsid w:val="00035646"/>
    <w:rsid w:val="00035D0E"/>
    <w:rsid w:val="00037110"/>
    <w:rsid w:val="000410BB"/>
    <w:rsid w:val="00041CAB"/>
    <w:rsid w:val="00044D57"/>
    <w:rsid w:val="00046016"/>
    <w:rsid w:val="0005198E"/>
    <w:rsid w:val="00060543"/>
    <w:rsid w:val="00061261"/>
    <w:rsid w:val="000623BD"/>
    <w:rsid w:val="000658BB"/>
    <w:rsid w:val="000667E7"/>
    <w:rsid w:val="00067550"/>
    <w:rsid w:val="0007503B"/>
    <w:rsid w:val="00086A4B"/>
    <w:rsid w:val="00090FF4"/>
    <w:rsid w:val="0009753B"/>
    <w:rsid w:val="000A3A39"/>
    <w:rsid w:val="000A6EF9"/>
    <w:rsid w:val="000B1A1E"/>
    <w:rsid w:val="000B4157"/>
    <w:rsid w:val="000B4C3F"/>
    <w:rsid w:val="000B7BF8"/>
    <w:rsid w:val="000D2AAD"/>
    <w:rsid w:val="000D4E82"/>
    <w:rsid w:val="000E01BF"/>
    <w:rsid w:val="000E0243"/>
    <w:rsid w:val="000E17CD"/>
    <w:rsid w:val="000E30CE"/>
    <w:rsid w:val="000F1FC1"/>
    <w:rsid w:val="000F20D7"/>
    <w:rsid w:val="000F5497"/>
    <w:rsid w:val="00103A33"/>
    <w:rsid w:val="001050EB"/>
    <w:rsid w:val="001056BB"/>
    <w:rsid w:val="001059ED"/>
    <w:rsid w:val="001069AB"/>
    <w:rsid w:val="00113116"/>
    <w:rsid w:val="001139ED"/>
    <w:rsid w:val="0011582F"/>
    <w:rsid w:val="0011680C"/>
    <w:rsid w:val="00121347"/>
    <w:rsid w:val="001318C4"/>
    <w:rsid w:val="00134007"/>
    <w:rsid w:val="00136FA0"/>
    <w:rsid w:val="00137448"/>
    <w:rsid w:val="001419C8"/>
    <w:rsid w:val="00142327"/>
    <w:rsid w:val="00142AF5"/>
    <w:rsid w:val="00142CFF"/>
    <w:rsid w:val="001607E6"/>
    <w:rsid w:val="00162765"/>
    <w:rsid w:val="00163812"/>
    <w:rsid w:val="001710A6"/>
    <w:rsid w:val="0017739E"/>
    <w:rsid w:val="00191830"/>
    <w:rsid w:val="00193C80"/>
    <w:rsid w:val="00196088"/>
    <w:rsid w:val="001A4D67"/>
    <w:rsid w:val="001B09A9"/>
    <w:rsid w:val="001B460D"/>
    <w:rsid w:val="001B4E76"/>
    <w:rsid w:val="001B7E05"/>
    <w:rsid w:val="001C240B"/>
    <w:rsid w:val="001C3DFC"/>
    <w:rsid w:val="001D7A31"/>
    <w:rsid w:val="001E52AD"/>
    <w:rsid w:val="001F0E2F"/>
    <w:rsid w:val="001F2617"/>
    <w:rsid w:val="001F4289"/>
    <w:rsid w:val="002014A0"/>
    <w:rsid w:val="00202318"/>
    <w:rsid w:val="0021155A"/>
    <w:rsid w:val="002361DE"/>
    <w:rsid w:val="002377A3"/>
    <w:rsid w:val="002417E4"/>
    <w:rsid w:val="00242843"/>
    <w:rsid w:val="002477B0"/>
    <w:rsid w:val="00253B75"/>
    <w:rsid w:val="00255165"/>
    <w:rsid w:val="00261336"/>
    <w:rsid w:val="00261D05"/>
    <w:rsid w:val="00266DE9"/>
    <w:rsid w:val="0026775C"/>
    <w:rsid w:val="00272040"/>
    <w:rsid w:val="0027426E"/>
    <w:rsid w:val="00282C5E"/>
    <w:rsid w:val="0028571B"/>
    <w:rsid w:val="0029241E"/>
    <w:rsid w:val="00294EF8"/>
    <w:rsid w:val="002A540F"/>
    <w:rsid w:val="002A696A"/>
    <w:rsid w:val="002C1373"/>
    <w:rsid w:val="002C589F"/>
    <w:rsid w:val="002C665C"/>
    <w:rsid w:val="002C6DE0"/>
    <w:rsid w:val="002D424C"/>
    <w:rsid w:val="002E3203"/>
    <w:rsid w:val="002E5233"/>
    <w:rsid w:val="002E7022"/>
    <w:rsid w:val="002E7E02"/>
    <w:rsid w:val="002F215F"/>
    <w:rsid w:val="002F57DC"/>
    <w:rsid w:val="002F6B50"/>
    <w:rsid w:val="003046F2"/>
    <w:rsid w:val="003108CA"/>
    <w:rsid w:val="00311E58"/>
    <w:rsid w:val="003138C0"/>
    <w:rsid w:val="00317166"/>
    <w:rsid w:val="00332BBB"/>
    <w:rsid w:val="00335BB5"/>
    <w:rsid w:val="00337001"/>
    <w:rsid w:val="003417C2"/>
    <w:rsid w:val="00341F26"/>
    <w:rsid w:val="003450BA"/>
    <w:rsid w:val="00351B01"/>
    <w:rsid w:val="00364089"/>
    <w:rsid w:val="00371126"/>
    <w:rsid w:val="003757B7"/>
    <w:rsid w:val="00381CF5"/>
    <w:rsid w:val="00382D5C"/>
    <w:rsid w:val="003832F7"/>
    <w:rsid w:val="00385690"/>
    <w:rsid w:val="003911C4"/>
    <w:rsid w:val="00393E41"/>
    <w:rsid w:val="00397756"/>
    <w:rsid w:val="003A37BE"/>
    <w:rsid w:val="003A3A18"/>
    <w:rsid w:val="003B21B1"/>
    <w:rsid w:val="003B55D7"/>
    <w:rsid w:val="003B73B6"/>
    <w:rsid w:val="003C69C7"/>
    <w:rsid w:val="003C6DE7"/>
    <w:rsid w:val="003D0C80"/>
    <w:rsid w:val="003D13AB"/>
    <w:rsid w:val="003D1716"/>
    <w:rsid w:val="003D28E9"/>
    <w:rsid w:val="003D64D8"/>
    <w:rsid w:val="003E5EB4"/>
    <w:rsid w:val="003F1F89"/>
    <w:rsid w:val="003F4B1C"/>
    <w:rsid w:val="003F4C6F"/>
    <w:rsid w:val="003F7867"/>
    <w:rsid w:val="003F790D"/>
    <w:rsid w:val="00407B3B"/>
    <w:rsid w:val="00411665"/>
    <w:rsid w:val="004124CA"/>
    <w:rsid w:val="00412BB2"/>
    <w:rsid w:val="004149B2"/>
    <w:rsid w:val="00417D95"/>
    <w:rsid w:val="004409F3"/>
    <w:rsid w:val="0044507D"/>
    <w:rsid w:val="004550E9"/>
    <w:rsid w:val="00471A34"/>
    <w:rsid w:val="00471C8C"/>
    <w:rsid w:val="004760A5"/>
    <w:rsid w:val="004770D9"/>
    <w:rsid w:val="00481167"/>
    <w:rsid w:val="00481712"/>
    <w:rsid w:val="0048189C"/>
    <w:rsid w:val="004846C7"/>
    <w:rsid w:val="0048509A"/>
    <w:rsid w:val="0048625C"/>
    <w:rsid w:val="00494396"/>
    <w:rsid w:val="004A0B92"/>
    <w:rsid w:val="004A478F"/>
    <w:rsid w:val="004B1D99"/>
    <w:rsid w:val="004C4C94"/>
    <w:rsid w:val="004C52C1"/>
    <w:rsid w:val="004E379E"/>
    <w:rsid w:val="004E5683"/>
    <w:rsid w:val="004E6A13"/>
    <w:rsid w:val="004F068A"/>
    <w:rsid w:val="004F6120"/>
    <w:rsid w:val="004F652A"/>
    <w:rsid w:val="004F674C"/>
    <w:rsid w:val="0050243E"/>
    <w:rsid w:val="00503848"/>
    <w:rsid w:val="005062E8"/>
    <w:rsid w:val="00515145"/>
    <w:rsid w:val="005170D4"/>
    <w:rsid w:val="00526885"/>
    <w:rsid w:val="00530F98"/>
    <w:rsid w:val="00532579"/>
    <w:rsid w:val="00547562"/>
    <w:rsid w:val="0055089F"/>
    <w:rsid w:val="00556DAF"/>
    <w:rsid w:val="005576DD"/>
    <w:rsid w:val="00562788"/>
    <w:rsid w:val="00562CFC"/>
    <w:rsid w:val="005645B5"/>
    <w:rsid w:val="005717B0"/>
    <w:rsid w:val="00572AF3"/>
    <w:rsid w:val="00573BBB"/>
    <w:rsid w:val="00577A87"/>
    <w:rsid w:val="00585FA6"/>
    <w:rsid w:val="00593971"/>
    <w:rsid w:val="005A112A"/>
    <w:rsid w:val="005A2EA8"/>
    <w:rsid w:val="005B4003"/>
    <w:rsid w:val="005B43A9"/>
    <w:rsid w:val="005C20F6"/>
    <w:rsid w:val="005C4F5B"/>
    <w:rsid w:val="005D0241"/>
    <w:rsid w:val="005D3B2C"/>
    <w:rsid w:val="005D5537"/>
    <w:rsid w:val="005D68B4"/>
    <w:rsid w:val="005D6CA8"/>
    <w:rsid w:val="005E3504"/>
    <w:rsid w:val="005E3EAD"/>
    <w:rsid w:val="005E4B13"/>
    <w:rsid w:val="005F252F"/>
    <w:rsid w:val="005F52E3"/>
    <w:rsid w:val="00601044"/>
    <w:rsid w:val="0060356A"/>
    <w:rsid w:val="00604EE8"/>
    <w:rsid w:val="00610F9E"/>
    <w:rsid w:val="00611390"/>
    <w:rsid w:val="00612DA0"/>
    <w:rsid w:val="00614B95"/>
    <w:rsid w:val="00623DCF"/>
    <w:rsid w:val="00624A35"/>
    <w:rsid w:val="006318A1"/>
    <w:rsid w:val="00631C39"/>
    <w:rsid w:val="00633835"/>
    <w:rsid w:val="0063673D"/>
    <w:rsid w:val="0064319D"/>
    <w:rsid w:val="00643515"/>
    <w:rsid w:val="00644C90"/>
    <w:rsid w:val="006508FA"/>
    <w:rsid w:val="00654E9D"/>
    <w:rsid w:val="0065534E"/>
    <w:rsid w:val="00655663"/>
    <w:rsid w:val="0066444D"/>
    <w:rsid w:val="00681077"/>
    <w:rsid w:val="006853C2"/>
    <w:rsid w:val="006917F9"/>
    <w:rsid w:val="006A69ED"/>
    <w:rsid w:val="006A6DDB"/>
    <w:rsid w:val="006B4D9D"/>
    <w:rsid w:val="006B7F72"/>
    <w:rsid w:val="006C7CBF"/>
    <w:rsid w:val="006D4674"/>
    <w:rsid w:val="006E0471"/>
    <w:rsid w:val="006F06E6"/>
    <w:rsid w:val="006F07D5"/>
    <w:rsid w:val="0070241D"/>
    <w:rsid w:val="00703668"/>
    <w:rsid w:val="00703AA0"/>
    <w:rsid w:val="0071392B"/>
    <w:rsid w:val="00723E2F"/>
    <w:rsid w:val="00741468"/>
    <w:rsid w:val="0075441A"/>
    <w:rsid w:val="007546CE"/>
    <w:rsid w:val="00756647"/>
    <w:rsid w:val="00757BE4"/>
    <w:rsid w:val="00761F3F"/>
    <w:rsid w:val="00771BD9"/>
    <w:rsid w:val="007722B5"/>
    <w:rsid w:val="00780EFA"/>
    <w:rsid w:val="00785E79"/>
    <w:rsid w:val="00786B68"/>
    <w:rsid w:val="00791769"/>
    <w:rsid w:val="007960AA"/>
    <w:rsid w:val="007A1284"/>
    <w:rsid w:val="007A58B6"/>
    <w:rsid w:val="007A6489"/>
    <w:rsid w:val="007A669B"/>
    <w:rsid w:val="007B255D"/>
    <w:rsid w:val="007B2796"/>
    <w:rsid w:val="007B2A1F"/>
    <w:rsid w:val="007B4A67"/>
    <w:rsid w:val="007B533E"/>
    <w:rsid w:val="007C0C1D"/>
    <w:rsid w:val="007C3A77"/>
    <w:rsid w:val="007C48CB"/>
    <w:rsid w:val="007D2424"/>
    <w:rsid w:val="007E21EA"/>
    <w:rsid w:val="007E6E13"/>
    <w:rsid w:val="007F1015"/>
    <w:rsid w:val="00800851"/>
    <w:rsid w:val="0080293B"/>
    <w:rsid w:val="00806660"/>
    <w:rsid w:val="008103F7"/>
    <w:rsid w:val="00810BAD"/>
    <w:rsid w:val="00810D52"/>
    <w:rsid w:val="0082444F"/>
    <w:rsid w:val="0082602A"/>
    <w:rsid w:val="00840AA3"/>
    <w:rsid w:val="00843B72"/>
    <w:rsid w:val="00845D24"/>
    <w:rsid w:val="0084714D"/>
    <w:rsid w:val="0085301A"/>
    <w:rsid w:val="00856822"/>
    <w:rsid w:val="00866535"/>
    <w:rsid w:val="008801D8"/>
    <w:rsid w:val="008839D6"/>
    <w:rsid w:val="00892535"/>
    <w:rsid w:val="008955EC"/>
    <w:rsid w:val="00895847"/>
    <w:rsid w:val="00896475"/>
    <w:rsid w:val="008A142A"/>
    <w:rsid w:val="008A7FEA"/>
    <w:rsid w:val="008B0180"/>
    <w:rsid w:val="008B0B64"/>
    <w:rsid w:val="008B460E"/>
    <w:rsid w:val="008B7F80"/>
    <w:rsid w:val="008C1A47"/>
    <w:rsid w:val="008C3AC6"/>
    <w:rsid w:val="008D0FEC"/>
    <w:rsid w:val="008D4CD5"/>
    <w:rsid w:val="008D4E31"/>
    <w:rsid w:val="008D5E9E"/>
    <w:rsid w:val="008E15A3"/>
    <w:rsid w:val="008E20A9"/>
    <w:rsid w:val="008E5240"/>
    <w:rsid w:val="008E5449"/>
    <w:rsid w:val="008E5A2B"/>
    <w:rsid w:val="008E76A6"/>
    <w:rsid w:val="008F00BB"/>
    <w:rsid w:val="008F16D6"/>
    <w:rsid w:val="008F321D"/>
    <w:rsid w:val="008F4617"/>
    <w:rsid w:val="00906F5F"/>
    <w:rsid w:val="00915FC3"/>
    <w:rsid w:val="009230B5"/>
    <w:rsid w:val="00930A3C"/>
    <w:rsid w:val="00932988"/>
    <w:rsid w:val="009329B1"/>
    <w:rsid w:val="0093619E"/>
    <w:rsid w:val="00937566"/>
    <w:rsid w:val="00944692"/>
    <w:rsid w:val="00954522"/>
    <w:rsid w:val="00956B28"/>
    <w:rsid w:val="009615CE"/>
    <w:rsid w:val="00964AAF"/>
    <w:rsid w:val="009651B1"/>
    <w:rsid w:val="00965CC8"/>
    <w:rsid w:val="00966269"/>
    <w:rsid w:val="00981EDA"/>
    <w:rsid w:val="00984E7B"/>
    <w:rsid w:val="00986876"/>
    <w:rsid w:val="00992702"/>
    <w:rsid w:val="00992B38"/>
    <w:rsid w:val="009A49D2"/>
    <w:rsid w:val="009A668B"/>
    <w:rsid w:val="009A7507"/>
    <w:rsid w:val="009B11FF"/>
    <w:rsid w:val="009B5E7A"/>
    <w:rsid w:val="009B6DC8"/>
    <w:rsid w:val="009C231D"/>
    <w:rsid w:val="009C37E4"/>
    <w:rsid w:val="009C492B"/>
    <w:rsid w:val="009D332B"/>
    <w:rsid w:val="009D6498"/>
    <w:rsid w:val="009D676E"/>
    <w:rsid w:val="009E189B"/>
    <w:rsid w:val="009F5091"/>
    <w:rsid w:val="00A001A0"/>
    <w:rsid w:val="00A00AE5"/>
    <w:rsid w:val="00A039A9"/>
    <w:rsid w:val="00A122A2"/>
    <w:rsid w:val="00A131D4"/>
    <w:rsid w:val="00A14D39"/>
    <w:rsid w:val="00A205F9"/>
    <w:rsid w:val="00A21A93"/>
    <w:rsid w:val="00A26D86"/>
    <w:rsid w:val="00A31EDC"/>
    <w:rsid w:val="00A31FB3"/>
    <w:rsid w:val="00A35055"/>
    <w:rsid w:val="00A35E76"/>
    <w:rsid w:val="00A36DEA"/>
    <w:rsid w:val="00A3734D"/>
    <w:rsid w:val="00A42DD4"/>
    <w:rsid w:val="00A50CCC"/>
    <w:rsid w:val="00A53B25"/>
    <w:rsid w:val="00A54D63"/>
    <w:rsid w:val="00A55017"/>
    <w:rsid w:val="00A55E3B"/>
    <w:rsid w:val="00A6332C"/>
    <w:rsid w:val="00A63419"/>
    <w:rsid w:val="00A67FB0"/>
    <w:rsid w:val="00A828D6"/>
    <w:rsid w:val="00A86B33"/>
    <w:rsid w:val="00AA2652"/>
    <w:rsid w:val="00AA5743"/>
    <w:rsid w:val="00AA79CA"/>
    <w:rsid w:val="00AA7BD9"/>
    <w:rsid w:val="00AB3104"/>
    <w:rsid w:val="00AB44E7"/>
    <w:rsid w:val="00AB788C"/>
    <w:rsid w:val="00AC0CEB"/>
    <w:rsid w:val="00AC5192"/>
    <w:rsid w:val="00AD2CD9"/>
    <w:rsid w:val="00AD576C"/>
    <w:rsid w:val="00AD5C18"/>
    <w:rsid w:val="00AE0241"/>
    <w:rsid w:val="00AE1993"/>
    <w:rsid w:val="00AE1C08"/>
    <w:rsid w:val="00AE3019"/>
    <w:rsid w:val="00AE6785"/>
    <w:rsid w:val="00AE7DE2"/>
    <w:rsid w:val="00AF38E9"/>
    <w:rsid w:val="00AF4CDD"/>
    <w:rsid w:val="00AF4EA1"/>
    <w:rsid w:val="00AF55F3"/>
    <w:rsid w:val="00AF5F75"/>
    <w:rsid w:val="00AF7375"/>
    <w:rsid w:val="00B0031E"/>
    <w:rsid w:val="00B0705F"/>
    <w:rsid w:val="00B348CF"/>
    <w:rsid w:val="00B35E87"/>
    <w:rsid w:val="00B4206C"/>
    <w:rsid w:val="00B447C7"/>
    <w:rsid w:val="00B45690"/>
    <w:rsid w:val="00B46C24"/>
    <w:rsid w:val="00B472EB"/>
    <w:rsid w:val="00B473C9"/>
    <w:rsid w:val="00B52248"/>
    <w:rsid w:val="00B55748"/>
    <w:rsid w:val="00B56553"/>
    <w:rsid w:val="00B61234"/>
    <w:rsid w:val="00B6146F"/>
    <w:rsid w:val="00B62B1B"/>
    <w:rsid w:val="00B632B1"/>
    <w:rsid w:val="00B65F94"/>
    <w:rsid w:val="00B72985"/>
    <w:rsid w:val="00B765EC"/>
    <w:rsid w:val="00B77F39"/>
    <w:rsid w:val="00B86169"/>
    <w:rsid w:val="00B8635A"/>
    <w:rsid w:val="00B8736A"/>
    <w:rsid w:val="00B97FD2"/>
    <w:rsid w:val="00BA0120"/>
    <w:rsid w:val="00BA253A"/>
    <w:rsid w:val="00BA2C3B"/>
    <w:rsid w:val="00BA56BD"/>
    <w:rsid w:val="00BB184F"/>
    <w:rsid w:val="00BB4001"/>
    <w:rsid w:val="00BD144C"/>
    <w:rsid w:val="00BD4485"/>
    <w:rsid w:val="00BE4F1A"/>
    <w:rsid w:val="00BF4A14"/>
    <w:rsid w:val="00BF57E0"/>
    <w:rsid w:val="00BF5988"/>
    <w:rsid w:val="00C0046E"/>
    <w:rsid w:val="00C02A1C"/>
    <w:rsid w:val="00C032C5"/>
    <w:rsid w:val="00C076A5"/>
    <w:rsid w:val="00C11254"/>
    <w:rsid w:val="00C125DF"/>
    <w:rsid w:val="00C132EE"/>
    <w:rsid w:val="00C143C1"/>
    <w:rsid w:val="00C221AC"/>
    <w:rsid w:val="00C24D66"/>
    <w:rsid w:val="00C25AA1"/>
    <w:rsid w:val="00C25EAB"/>
    <w:rsid w:val="00C33B1F"/>
    <w:rsid w:val="00C34D7C"/>
    <w:rsid w:val="00C36093"/>
    <w:rsid w:val="00C45F82"/>
    <w:rsid w:val="00C52B98"/>
    <w:rsid w:val="00C56BCC"/>
    <w:rsid w:val="00C63588"/>
    <w:rsid w:val="00C6745E"/>
    <w:rsid w:val="00C70D09"/>
    <w:rsid w:val="00C71982"/>
    <w:rsid w:val="00C83CC9"/>
    <w:rsid w:val="00C90436"/>
    <w:rsid w:val="00C9502E"/>
    <w:rsid w:val="00C95FDC"/>
    <w:rsid w:val="00CA0677"/>
    <w:rsid w:val="00CA24A7"/>
    <w:rsid w:val="00CA7EE0"/>
    <w:rsid w:val="00CB276C"/>
    <w:rsid w:val="00CB53B1"/>
    <w:rsid w:val="00CC22C1"/>
    <w:rsid w:val="00CC23A4"/>
    <w:rsid w:val="00CC2C92"/>
    <w:rsid w:val="00CC3A9F"/>
    <w:rsid w:val="00CC4924"/>
    <w:rsid w:val="00CC7091"/>
    <w:rsid w:val="00CD4439"/>
    <w:rsid w:val="00CF1E6B"/>
    <w:rsid w:val="00CF5F17"/>
    <w:rsid w:val="00CF72EA"/>
    <w:rsid w:val="00D0219A"/>
    <w:rsid w:val="00D07810"/>
    <w:rsid w:val="00D12978"/>
    <w:rsid w:val="00D12CBE"/>
    <w:rsid w:val="00D20177"/>
    <w:rsid w:val="00D22784"/>
    <w:rsid w:val="00D27642"/>
    <w:rsid w:val="00D310FA"/>
    <w:rsid w:val="00D32007"/>
    <w:rsid w:val="00D33C69"/>
    <w:rsid w:val="00D4644B"/>
    <w:rsid w:val="00D47BCC"/>
    <w:rsid w:val="00D51141"/>
    <w:rsid w:val="00D57778"/>
    <w:rsid w:val="00D6196B"/>
    <w:rsid w:val="00D63D33"/>
    <w:rsid w:val="00D64EE3"/>
    <w:rsid w:val="00D7533F"/>
    <w:rsid w:val="00D75CC4"/>
    <w:rsid w:val="00D851F5"/>
    <w:rsid w:val="00D90B92"/>
    <w:rsid w:val="00D93585"/>
    <w:rsid w:val="00DA70A5"/>
    <w:rsid w:val="00DC24E7"/>
    <w:rsid w:val="00DC4558"/>
    <w:rsid w:val="00DC5431"/>
    <w:rsid w:val="00DC6103"/>
    <w:rsid w:val="00DD4575"/>
    <w:rsid w:val="00DE1E8F"/>
    <w:rsid w:val="00DF1965"/>
    <w:rsid w:val="00DF4959"/>
    <w:rsid w:val="00DF5343"/>
    <w:rsid w:val="00E01A05"/>
    <w:rsid w:val="00E04919"/>
    <w:rsid w:val="00E1238D"/>
    <w:rsid w:val="00E14318"/>
    <w:rsid w:val="00E17451"/>
    <w:rsid w:val="00E17870"/>
    <w:rsid w:val="00E31DC2"/>
    <w:rsid w:val="00E3445E"/>
    <w:rsid w:val="00E35DEB"/>
    <w:rsid w:val="00E40030"/>
    <w:rsid w:val="00E40FDF"/>
    <w:rsid w:val="00E422D6"/>
    <w:rsid w:val="00E42EBC"/>
    <w:rsid w:val="00E43852"/>
    <w:rsid w:val="00E555B6"/>
    <w:rsid w:val="00E6792F"/>
    <w:rsid w:val="00E80CD9"/>
    <w:rsid w:val="00E83671"/>
    <w:rsid w:val="00E855F4"/>
    <w:rsid w:val="00E862DD"/>
    <w:rsid w:val="00EA2561"/>
    <w:rsid w:val="00EA4387"/>
    <w:rsid w:val="00EB1399"/>
    <w:rsid w:val="00EC1F11"/>
    <w:rsid w:val="00EC4CCB"/>
    <w:rsid w:val="00EC52EF"/>
    <w:rsid w:val="00EC673C"/>
    <w:rsid w:val="00EC76EA"/>
    <w:rsid w:val="00EC77C3"/>
    <w:rsid w:val="00EC7C15"/>
    <w:rsid w:val="00EE4AF5"/>
    <w:rsid w:val="00EF2652"/>
    <w:rsid w:val="00EF3575"/>
    <w:rsid w:val="00EF6674"/>
    <w:rsid w:val="00EF6B82"/>
    <w:rsid w:val="00EF7B74"/>
    <w:rsid w:val="00F00AB0"/>
    <w:rsid w:val="00F01E81"/>
    <w:rsid w:val="00F02C48"/>
    <w:rsid w:val="00F1645B"/>
    <w:rsid w:val="00F325AF"/>
    <w:rsid w:val="00F33260"/>
    <w:rsid w:val="00F342FC"/>
    <w:rsid w:val="00F435F2"/>
    <w:rsid w:val="00F4534E"/>
    <w:rsid w:val="00F4567E"/>
    <w:rsid w:val="00F551FB"/>
    <w:rsid w:val="00F646C9"/>
    <w:rsid w:val="00F650E9"/>
    <w:rsid w:val="00F65F5D"/>
    <w:rsid w:val="00F71CA2"/>
    <w:rsid w:val="00F73A3F"/>
    <w:rsid w:val="00F74659"/>
    <w:rsid w:val="00F81002"/>
    <w:rsid w:val="00F8118E"/>
    <w:rsid w:val="00F8527C"/>
    <w:rsid w:val="00F85A21"/>
    <w:rsid w:val="00F8652B"/>
    <w:rsid w:val="00F935A5"/>
    <w:rsid w:val="00FA66B9"/>
    <w:rsid w:val="00FA7F85"/>
    <w:rsid w:val="00FB352D"/>
    <w:rsid w:val="00FB7737"/>
    <w:rsid w:val="00FC1D0A"/>
    <w:rsid w:val="00FC7D30"/>
    <w:rsid w:val="00FD76BF"/>
    <w:rsid w:val="00FE76AD"/>
    <w:rsid w:val="00FF0D65"/>
    <w:rsid w:val="00FF206C"/>
    <w:rsid w:val="00FF2F32"/>
    <w:rsid w:val="00FF5E1C"/>
    <w:rsid w:val="00FF7733"/>
    <w:rsid w:val="2098EB63"/>
    <w:rsid w:val="2152DE2D"/>
    <w:rsid w:val="29583332"/>
    <w:rsid w:val="29FF73EB"/>
    <w:rsid w:val="2C7EBCB8"/>
    <w:rsid w:val="56A022CB"/>
    <w:rsid w:val="5D3786C5"/>
    <w:rsid w:val="61702D92"/>
    <w:rsid w:val="6DB62F6F"/>
    <w:rsid w:val="74F4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E598BB"/>
  <w15:docId w15:val="{FD64B4B5-584E-459D-B0BA-39761AC0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01D8"/>
    <w:pPr>
      <w:spacing w:before="40" w:line="36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55F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F55F3"/>
    <w:pPr>
      <w:tabs>
        <w:tab w:val="center" w:pos="4320"/>
        <w:tab w:val="right" w:pos="8640"/>
      </w:tabs>
    </w:pPr>
  </w:style>
  <w:style w:type="character" w:customStyle="1" w:styleId="PlainTextChar">
    <w:name w:val="Plain Text Char"/>
    <w:link w:val="PlainText"/>
    <w:semiHidden/>
    <w:locked/>
    <w:rsid w:val="004900A6"/>
    <w:rPr>
      <w:rFonts w:ascii="Consolas" w:hAnsi="Consolas"/>
      <w:sz w:val="21"/>
      <w:szCs w:val="21"/>
      <w:lang w:bidi="ar-SA"/>
    </w:rPr>
  </w:style>
  <w:style w:type="paragraph" w:styleId="PlainText">
    <w:name w:val="Plain Text"/>
    <w:basedOn w:val="Normal"/>
    <w:link w:val="PlainTextChar"/>
    <w:semiHidden/>
    <w:rsid w:val="004900A6"/>
    <w:rPr>
      <w:rFonts w:ascii="Consolas" w:hAnsi="Consolas"/>
      <w:sz w:val="21"/>
      <w:szCs w:val="21"/>
    </w:rPr>
  </w:style>
  <w:style w:type="paragraph" w:styleId="ListBullet">
    <w:name w:val="List Bullet"/>
    <w:basedOn w:val="Normal"/>
    <w:rsid w:val="000A0B8C"/>
    <w:pPr>
      <w:numPr>
        <w:numId w:val="1"/>
      </w:numPr>
      <w:contextualSpacing/>
    </w:pPr>
  </w:style>
  <w:style w:type="character" w:styleId="Hyperlink">
    <w:name w:val="Hyperlink"/>
    <w:rsid w:val="00F73A3F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rsid w:val="00F73A3F"/>
  </w:style>
  <w:style w:type="character" w:customStyle="1" w:styleId="CommentTextChar">
    <w:name w:val="Comment Text Char"/>
    <w:basedOn w:val="DefaultParagraphFont"/>
    <w:link w:val="CommentText"/>
    <w:uiPriority w:val="99"/>
    <w:rsid w:val="00F73A3F"/>
  </w:style>
  <w:style w:type="character" w:customStyle="1" w:styleId="FooterChar">
    <w:name w:val="Footer Char"/>
    <w:link w:val="Footer"/>
    <w:rsid w:val="00F73A3F"/>
    <w:rPr>
      <w:sz w:val="24"/>
      <w:szCs w:val="24"/>
    </w:rPr>
  </w:style>
  <w:style w:type="character" w:customStyle="1" w:styleId="HeaderChar">
    <w:name w:val="Header Char"/>
    <w:link w:val="Header"/>
    <w:uiPriority w:val="99"/>
    <w:locked/>
    <w:rsid w:val="00CC4924"/>
    <w:rPr>
      <w:sz w:val="24"/>
      <w:szCs w:val="24"/>
    </w:rPr>
  </w:style>
  <w:style w:type="character" w:styleId="CommentReference">
    <w:name w:val="annotation reference"/>
    <w:uiPriority w:val="99"/>
    <w:rsid w:val="00F8652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F8652B"/>
    <w:rPr>
      <w:b/>
      <w:bCs/>
    </w:rPr>
  </w:style>
  <w:style w:type="character" w:customStyle="1" w:styleId="CommentSubjectChar">
    <w:name w:val="Comment Subject Char"/>
    <w:link w:val="CommentSubject"/>
    <w:rsid w:val="00F8652B"/>
    <w:rPr>
      <w:b/>
      <w:bCs/>
    </w:rPr>
  </w:style>
  <w:style w:type="paragraph" w:styleId="BalloonText">
    <w:name w:val="Balloon Text"/>
    <w:basedOn w:val="Normal"/>
    <w:link w:val="BalloonTextChar"/>
    <w:rsid w:val="00F8652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8652B"/>
    <w:rPr>
      <w:rFonts w:ascii="Tahoma" w:hAnsi="Tahoma" w:cs="Tahoma"/>
      <w:sz w:val="16"/>
      <w:szCs w:val="16"/>
    </w:rPr>
  </w:style>
  <w:style w:type="paragraph" w:styleId="ListParagraph">
    <w:name w:val="List Paragraph"/>
    <w:aliases w:val="Bullet1"/>
    <w:basedOn w:val="Normal"/>
    <w:link w:val="ListParagraphChar"/>
    <w:uiPriority w:val="34"/>
    <w:qFormat/>
    <w:rsid w:val="00B765E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04EE8"/>
    <w:rPr>
      <w:color w:val="808080"/>
    </w:rPr>
  </w:style>
  <w:style w:type="paragraph" w:customStyle="1" w:styleId="Default">
    <w:name w:val="Default"/>
    <w:rsid w:val="002F6B5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ISISH">
    <w:name w:val="ISI SH"/>
    <w:basedOn w:val="Normal"/>
    <w:link w:val="ISISHChar"/>
    <w:qFormat/>
    <w:rsid w:val="00CC23A4"/>
    <w:pPr>
      <w:keepNext/>
      <w:keepLines/>
      <w:tabs>
        <w:tab w:val="num" w:pos="0"/>
      </w:tabs>
      <w:spacing w:before="60" w:after="60" w:line="240" w:lineRule="auto"/>
      <w:outlineLvl w:val="0"/>
    </w:pPr>
    <w:rPr>
      <w:rFonts w:cstheme="minorHAnsi"/>
      <w:b/>
    </w:rPr>
  </w:style>
  <w:style w:type="paragraph" w:customStyle="1" w:styleId="ISITEXT">
    <w:name w:val="ISI TEXT"/>
    <w:basedOn w:val="Normal"/>
    <w:link w:val="ISITEXTChar"/>
    <w:qFormat/>
    <w:rsid w:val="00CC23A4"/>
    <w:pPr>
      <w:spacing w:after="240" w:line="240" w:lineRule="auto"/>
    </w:pPr>
    <w:rPr>
      <w:rFonts w:cstheme="minorHAnsi"/>
      <w:color w:val="000000" w:themeColor="text1"/>
    </w:rPr>
  </w:style>
  <w:style w:type="character" w:customStyle="1" w:styleId="ISISHChar">
    <w:name w:val="ISI SH Char"/>
    <w:basedOn w:val="DefaultParagraphFont"/>
    <w:link w:val="ISISH"/>
    <w:rsid w:val="00CC23A4"/>
    <w:rPr>
      <w:rFonts w:ascii="Arial" w:hAnsi="Arial" w:cstheme="minorHAnsi"/>
      <w:b/>
    </w:rPr>
  </w:style>
  <w:style w:type="character" w:customStyle="1" w:styleId="ISITEXTChar">
    <w:name w:val="ISI TEXT Char"/>
    <w:basedOn w:val="DefaultParagraphFont"/>
    <w:link w:val="ISITEXT"/>
    <w:rsid w:val="00CC23A4"/>
    <w:rPr>
      <w:rFonts w:ascii="Arial" w:hAnsi="Arial" w:cstheme="minorHAnsi"/>
      <w:color w:val="000000" w:themeColor="text1"/>
    </w:rPr>
  </w:style>
  <w:style w:type="character" w:customStyle="1" w:styleId="ListParagraphChar">
    <w:name w:val="List Paragraph Char"/>
    <w:aliases w:val="Bullet1 Char"/>
    <w:basedOn w:val="DefaultParagraphFont"/>
    <w:link w:val="ListParagraph"/>
    <w:uiPriority w:val="34"/>
    <w:rsid w:val="00791769"/>
    <w:rPr>
      <w:rFonts w:ascii="Arial" w:hAnsi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9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D708F91D1B4A1684C19B4D4A2A5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EDB42-25AE-44A3-9E3D-D8C7F01DB884}"/>
      </w:docPartPr>
      <w:docPartBody>
        <w:p w:rsidR="00AC7982" w:rsidRDefault="0011582F" w:rsidP="0011582F">
          <w:pPr>
            <w:pStyle w:val="F2D708F91D1B4A1684C19B4D4A2A544E5"/>
          </w:pPr>
          <w:r w:rsidRPr="002D5CFA">
            <w:rPr>
              <w:rStyle w:val="PlaceholderText"/>
              <w:color w:val="FF0000"/>
            </w:rPr>
            <w:t>[Insert City, State Zip]</w:t>
          </w:r>
        </w:p>
      </w:docPartBody>
    </w:docPart>
    <w:docPart>
      <w:docPartPr>
        <w:name w:val="E858E86645E647FCA4680EEB313BB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8F09B-960C-455D-80E3-E7471B40647A}"/>
      </w:docPartPr>
      <w:docPartBody>
        <w:p w:rsidR="00C401B2" w:rsidRDefault="0011582F" w:rsidP="0011582F">
          <w:pPr>
            <w:pStyle w:val="E858E86645E647FCA4680EEB313BB1602"/>
          </w:pPr>
          <w:r w:rsidRPr="00EE4AF5">
            <w:rPr>
              <w:color w:val="FF0000"/>
            </w:rPr>
            <w:t>[Insert patient’s diagnosis, date of diagnosis, lab results and date, current condition]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3D0"/>
    <w:rsid w:val="000206EE"/>
    <w:rsid w:val="000A3A39"/>
    <w:rsid w:val="000B3603"/>
    <w:rsid w:val="000F4951"/>
    <w:rsid w:val="001024A5"/>
    <w:rsid w:val="00103BD6"/>
    <w:rsid w:val="0011582F"/>
    <w:rsid w:val="00124BCC"/>
    <w:rsid w:val="00135842"/>
    <w:rsid w:val="00144A67"/>
    <w:rsid w:val="001537A7"/>
    <w:rsid w:val="00162765"/>
    <w:rsid w:val="0018079A"/>
    <w:rsid w:val="001905F6"/>
    <w:rsid w:val="001A1F98"/>
    <w:rsid w:val="001B1F6B"/>
    <w:rsid w:val="0020755F"/>
    <w:rsid w:val="00267AD2"/>
    <w:rsid w:val="00282B3D"/>
    <w:rsid w:val="002C0960"/>
    <w:rsid w:val="002E04CC"/>
    <w:rsid w:val="002E171B"/>
    <w:rsid w:val="002F549C"/>
    <w:rsid w:val="00314669"/>
    <w:rsid w:val="00321AA2"/>
    <w:rsid w:val="00362C9B"/>
    <w:rsid w:val="00365643"/>
    <w:rsid w:val="003B21B1"/>
    <w:rsid w:val="003F790D"/>
    <w:rsid w:val="00451785"/>
    <w:rsid w:val="004651D3"/>
    <w:rsid w:val="00486B44"/>
    <w:rsid w:val="005303ED"/>
    <w:rsid w:val="00535B77"/>
    <w:rsid w:val="005466C0"/>
    <w:rsid w:val="0056704A"/>
    <w:rsid w:val="00570889"/>
    <w:rsid w:val="00573BBB"/>
    <w:rsid w:val="005B4056"/>
    <w:rsid w:val="005B4BE8"/>
    <w:rsid w:val="005F097F"/>
    <w:rsid w:val="005F11AF"/>
    <w:rsid w:val="006005B4"/>
    <w:rsid w:val="006456AE"/>
    <w:rsid w:val="006670A8"/>
    <w:rsid w:val="00677D33"/>
    <w:rsid w:val="00680EFF"/>
    <w:rsid w:val="0068205A"/>
    <w:rsid w:val="006B7F72"/>
    <w:rsid w:val="006D694B"/>
    <w:rsid w:val="006E545D"/>
    <w:rsid w:val="00703AA0"/>
    <w:rsid w:val="00720D7C"/>
    <w:rsid w:val="007A21E0"/>
    <w:rsid w:val="0080293B"/>
    <w:rsid w:val="00844FA2"/>
    <w:rsid w:val="0084714D"/>
    <w:rsid w:val="008B0B64"/>
    <w:rsid w:val="008C1E81"/>
    <w:rsid w:val="008D5A2E"/>
    <w:rsid w:val="00934B16"/>
    <w:rsid w:val="00934FC8"/>
    <w:rsid w:val="009A1AFE"/>
    <w:rsid w:val="009A49D2"/>
    <w:rsid w:val="00A1524F"/>
    <w:rsid w:val="00A1722E"/>
    <w:rsid w:val="00A726DE"/>
    <w:rsid w:val="00AC7982"/>
    <w:rsid w:val="00AD0A7B"/>
    <w:rsid w:val="00AD6C1C"/>
    <w:rsid w:val="00B411A4"/>
    <w:rsid w:val="00B472EB"/>
    <w:rsid w:val="00B5131F"/>
    <w:rsid w:val="00B632B1"/>
    <w:rsid w:val="00BC1E6A"/>
    <w:rsid w:val="00C10EF0"/>
    <w:rsid w:val="00C16BB4"/>
    <w:rsid w:val="00C24D66"/>
    <w:rsid w:val="00C3274A"/>
    <w:rsid w:val="00C32D64"/>
    <w:rsid w:val="00C401B2"/>
    <w:rsid w:val="00C40B08"/>
    <w:rsid w:val="00C42B09"/>
    <w:rsid w:val="00C47CB3"/>
    <w:rsid w:val="00C57579"/>
    <w:rsid w:val="00C6353E"/>
    <w:rsid w:val="00C64E9F"/>
    <w:rsid w:val="00C92776"/>
    <w:rsid w:val="00CD40B4"/>
    <w:rsid w:val="00CD4A3B"/>
    <w:rsid w:val="00CD7048"/>
    <w:rsid w:val="00CF66BE"/>
    <w:rsid w:val="00D20177"/>
    <w:rsid w:val="00D310FA"/>
    <w:rsid w:val="00D53E73"/>
    <w:rsid w:val="00D627EB"/>
    <w:rsid w:val="00D774E3"/>
    <w:rsid w:val="00D83793"/>
    <w:rsid w:val="00D90865"/>
    <w:rsid w:val="00D973D0"/>
    <w:rsid w:val="00DE3050"/>
    <w:rsid w:val="00E052D6"/>
    <w:rsid w:val="00E06723"/>
    <w:rsid w:val="00E8256D"/>
    <w:rsid w:val="00EA12C6"/>
    <w:rsid w:val="00EB73CC"/>
    <w:rsid w:val="00EE0D8C"/>
    <w:rsid w:val="00EE0DCC"/>
    <w:rsid w:val="00EF0D66"/>
    <w:rsid w:val="00EF6674"/>
    <w:rsid w:val="00F60488"/>
    <w:rsid w:val="00F650E9"/>
    <w:rsid w:val="00F73583"/>
    <w:rsid w:val="00F73A8D"/>
    <w:rsid w:val="00F8227B"/>
    <w:rsid w:val="00F92392"/>
    <w:rsid w:val="00F9649A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2B09"/>
    <w:rPr>
      <w:color w:val="808080"/>
    </w:rPr>
  </w:style>
  <w:style w:type="paragraph" w:customStyle="1" w:styleId="F2D708F91D1B4A1684C19B4D4A2A544E5">
    <w:name w:val="F2D708F91D1B4A1684C19B4D4A2A544E5"/>
    <w:rsid w:val="0011582F"/>
    <w:pPr>
      <w:spacing w:before="40" w:after="0" w:line="360" w:lineRule="auto"/>
    </w:pPr>
    <w:rPr>
      <w:rFonts w:ascii="Arial" w:eastAsia="Times New Roman" w:hAnsi="Arial" w:cs="Arial"/>
      <w:sz w:val="20"/>
      <w:szCs w:val="20"/>
    </w:rPr>
  </w:style>
  <w:style w:type="paragraph" w:customStyle="1" w:styleId="E858E86645E647FCA4680EEB313BB1602">
    <w:name w:val="E858E86645E647FCA4680EEB313BB1602"/>
    <w:rsid w:val="0011582F"/>
    <w:pPr>
      <w:spacing w:before="40" w:after="0" w:line="360" w:lineRule="auto"/>
    </w:pPr>
    <w:rPr>
      <w:rFonts w:ascii="Arial" w:eastAsia="Times New Roman" w:hAnsi="Arial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TaxCatchAll xmlns="0dc62b79-29f7-4a72-afef-03c23c7e8d9f" xsi:nil="true"/>
    <lcf76f155ced4ddcb4097134ff3c332f xmlns="10012048-504e-4954-a082-2d7be2007d5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03E7A1984D724A876C7258461BDF71" ma:contentTypeVersion="13" ma:contentTypeDescription="Create a new document." ma:contentTypeScope="" ma:versionID="779452935ce78e4f86cce21f672f6831">
  <xsd:schema xmlns:xsd="http://www.w3.org/2001/XMLSchema" xmlns:xs="http://www.w3.org/2001/XMLSchema" xmlns:p="http://schemas.microsoft.com/office/2006/metadata/properties" xmlns:ns2="10012048-504e-4954-a082-2d7be2007d56" xmlns:ns3="0dc62b79-29f7-4a72-afef-03c23c7e8d9f" targetNamespace="http://schemas.microsoft.com/office/2006/metadata/properties" ma:root="true" ma:fieldsID="1d9c54691ef0acacf7ea9c6dc48c3578" ns2:_="" ns3:_="">
    <xsd:import namespace="10012048-504e-4954-a082-2d7be2007d56"/>
    <xsd:import namespace="0dc62b79-29f7-4a72-afef-03c23c7e8d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12048-504e-4954-a082-2d7be2007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d9d884-bfba-405d-b72c-6d29698ea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62b79-29f7-4a72-afef-03c23c7e8d9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c27fbb-52a2-42bf-a192-d0dae5fe9d96}" ma:internalName="TaxCatchAll" ma:showField="CatchAllData" ma:web="0dc62b79-29f7-4a72-afef-03c23c7e8d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3E8496-CA75-4CB9-9D3E-0F5B04D01C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72B2DC-5212-4E79-9069-219A0007BEFF}">
  <ds:schemaRefs>
    <ds:schemaRef ds:uri="http://schemas.microsoft.com/office/2006/metadata/properties"/>
    <ds:schemaRef ds:uri="0dc62b79-29f7-4a72-afef-03c23c7e8d9f"/>
    <ds:schemaRef ds:uri="10012048-504e-4954-a082-2d7be2007d56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5872AF-9962-42A4-B0FB-82A911E65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12048-504e-4954-a082-2d7be2007d56"/>
    <ds:schemaRef ds:uri="0dc62b79-29f7-4a72-afef-03c23c7e8d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4C7A1A-0DB6-4C45-9016-B94CC1CF785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Walsh</dc:creator>
  <cp:keywords/>
  <cp:lastModifiedBy>Ann Marie Mohan-Narine (PharmD)</cp:lastModifiedBy>
  <cp:revision>2</cp:revision>
  <cp:lastPrinted>2020-02-07T21:51:00Z</cp:lastPrinted>
  <dcterms:created xsi:type="dcterms:W3CDTF">2026-09-03T19:26:00Z</dcterms:created>
  <dcterms:modified xsi:type="dcterms:W3CDTF">2026-09-03T19:26:00Z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 Status">
    <vt:lpwstr/>
  </property>
  <property fmtid="{D5CDD505-2E9C-101B-9397-08002B2CF9AE}" pid="4" name="Order">
    <vt:r8>32958200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  <property fmtid="{D5CDD505-2E9C-101B-9397-08002B2CF9AE}" pid="9" name="MSIP_Label_be91e760-0fcd-4eb0-aed5-1b5f44a84945_Enabled">
    <vt:lpwstr>true</vt:lpwstr>
  </property>
  <property fmtid="{D5CDD505-2E9C-101B-9397-08002B2CF9AE}" pid="10" name="MSIP_Label_be91e760-0fcd-4eb0-aed5-1b5f44a84945_SetDate">
    <vt:lpwstr>2026-07-13T01:04:45Z</vt:lpwstr>
  </property>
  <property fmtid="{D5CDD505-2E9C-101B-9397-08002B2CF9AE}" pid="11" name="MSIP_Label_be91e760-0fcd-4eb0-aed5-1b5f44a84945_Method">
    <vt:lpwstr>Standard</vt:lpwstr>
  </property>
  <property fmtid="{D5CDD505-2E9C-101B-9397-08002B2CF9AE}" pid="12" name="MSIP_Label_be91e760-0fcd-4eb0-aed5-1b5f44a84945_Name">
    <vt:lpwstr>Tier 2 – Business Information or Confidential Information</vt:lpwstr>
  </property>
  <property fmtid="{D5CDD505-2E9C-101B-9397-08002B2CF9AE}" pid="13" name="MSIP_Label_be91e760-0fcd-4eb0-aed5-1b5f44a84945_SiteId">
    <vt:lpwstr>8ee771cf-e43f-4445-a8ab-4c9edf84bbe6</vt:lpwstr>
  </property>
  <property fmtid="{D5CDD505-2E9C-101B-9397-08002B2CF9AE}" pid="14" name="MSIP_Label_be91e760-0fcd-4eb0-aed5-1b5f44a84945_ActionId">
    <vt:lpwstr>8ddebc4a-fbd8-4814-bfad-a38bf1eb01f9</vt:lpwstr>
  </property>
  <property fmtid="{D5CDD505-2E9C-101B-9397-08002B2CF9AE}" pid="15" name="MSIP_Label_be91e760-0fcd-4eb0-aed5-1b5f44a84945_ContentBits">
    <vt:lpwstr>0</vt:lpwstr>
  </property>
  <property fmtid="{D5CDD505-2E9C-101B-9397-08002B2CF9AE}" pid="16" name="MSIP_Label_be91e760-0fcd-4eb0-aed5-1b5f44a84945_Tag">
    <vt:lpwstr>10, 3, 0, 1</vt:lpwstr>
  </property>
  <property fmtid="{D5CDD505-2E9C-101B-9397-08002B2CF9AE}" pid="17" name="ContentTypeId">
    <vt:lpwstr>0x0101007603E7A1984D724A876C7258461BDF71</vt:lpwstr>
  </property>
  <property fmtid="{D5CDD505-2E9C-101B-9397-08002B2CF9AE}" pid="18" name="docLang">
    <vt:lpwstr>en</vt:lpwstr>
  </property>
</Properties>
</file>